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358" w:tblpY="2626"/>
        <w:tblW w:w="14175" w:type="dxa"/>
        <w:tblLayout w:type="fixed"/>
        <w:tblLook w:val="04A0" w:firstRow="1" w:lastRow="0" w:firstColumn="1" w:lastColumn="0" w:noHBand="0" w:noVBand="1"/>
      </w:tblPr>
      <w:tblGrid>
        <w:gridCol w:w="4503"/>
        <w:gridCol w:w="4677"/>
        <w:gridCol w:w="4995"/>
      </w:tblGrid>
      <w:tr w:rsidR="001C5873" w:rsidRPr="001C5873" w:rsidTr="00F6071C">
        <w:trPr>
          <w:trHeight w:val="1833"/>
        </w:trPr>
        <w:tc>
          <w:tcPr>
            <w:tcW w:w="4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Рассмотрено на ШМО учителей начальных классов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Протокол № __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1_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“_</w:t>
            </w:r>
            <w:r w:rsidR="0088465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27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___”  августа  2021 года.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Руководитель МО 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______________Камалова Р.Р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"Согласовано"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Зам директора по УВР: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______________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/Миназова Р.З./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Протокол педсовета  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№ 2     31 августа    2021   года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“Утверждено”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Директор школы: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_________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/Набиева Д.Ф./</w:t>
            </w:r>
          </w:p>
          <w:p w:rsidR="001C5873" w:rsidRPr="001C5873" w:rsidRDefault="001C5873" w:rsidP="001C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Приказ №__</w:t>
            </w:r>
            <w:r w:rsidR="0088465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66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31 августа 2021 </w:t>
            </w:r>
            <w:r w:rsidRPr="001C58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года</w:t>
            </w:r>
          </w:p>
        </w:tc>
      </w:tr>
    </w:tbl>
    <w:p w:rsidR="001C5873" w:rsidRPr="001C5873" w:rsidRDefault="001C5873" w:rsidP="001C5873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</w:p>
    <w:p w:rsidR="001C5873" w:rsidRPr="001C5873" w:rsidRDefault="001C5873" w:rsidP="001C587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1C587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>Рабочая программа</w:t>
      </w:r>
    </w:p>
    <w:p w:rsidR="001C5873" w:rsidRPr="001C5873" w:rsidRDefault="001C5873" w:rsidP="001C587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1C587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 xml:space="preserve">(приложение к основной образовательной программе </w:t>
      </w:r>
    </w:p>
    <w:p w:rsidR="001C5873" w:rsidRPr="001C5873" w:rsidRDefault="001C5873" w:rsidP="001C587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1C587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>начального общего образования)</w:t>
      </w:r>
    </w:p>
    <w:p w:rsidR="001C5873" w:rsidRPr="001C5873" w:rsidRDefault="001C5873" w:rsidP="001C5873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val="tt-RU"/>
        </w:rPr>
      </w:pPr>
      <w:r w:rsidRPr="001C587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 xml:space="preserve"> по предмету  “</w:t>
      </w:r>
      <w:r>
        <w:rPr>
          <w:rFonts w:ascii="Times New Roman" w:eastAsia="Times New Roman" w:hAnsi="Times New Roman" w:cs="Times New Roman"/>
          <w:b/>
          <w:sz w:val="44"/>
          <w:szCs w:val="44"/>
        </w:rPr>
        <w:t>Родная  литература</w:t>
      </w:r>
      <w:r w:rsidRPr="001C5873">
        <w:rPr>
          <w:rFonts w:ascii="Times New Roman" w:eastAsia="Times New Roman" w:hAnsi="Times New Roman" w:cs="Times New Roman"/>
          <w:b/>
          <w:sz w:val="44"/>
          <w:szCs w:val="44"/>
        </w:rPr>
        <w:t xml:space="preserve"> (татарский)</w:t>
      </w:r>
      <w:r w:rsidRPr="001C5873">
        <w:rPr>
          <w:rFonts w:ascii="Times New Roman" w:eastAsia="Times New Roman" w:hAnsi="Times New Roman" w:cs="Times New Roman"/>
          <w:b/>
          <w:sz w:val="44"/>
          <w:szCs w:val="44"/>
          <w:lang w:val="tt-RU"/>
        </w:rPr>
        <w:t xml:space="preserve">” </w:t>
      </w:r>
    </w:p>
    <w:p w:rsidR="001C5873" w:rsidRDefault="001C5873" w:rsidP="001C58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5873" w:rsidRPr="001C5873" w:rsidRDefault="001C5873" w:rsidP="001C5873">
      <w:pPr>
        <w:spacing w:after="0" w:line="240" w:lineRule="auto"/>
        <w:rPr>
          <w:rFonts w:ascii="Arial" w:eastAsia="Times New Roman" w:hAnsi="Arial" w:cs="Arial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rPr>
          <w:rFonts w:ascii="Arial" w:eastAsia="Times New Roman" w:hAnsi="Arial" w:cs="Arial"/>
          <w:sz w:val="24"/>
          <w:szCs w:val="24"/>
          <w:lang w:val="tt-RU"/>
        </w:rPr>
      </w:pPr>
    </w:p>
    <w:p w:rsidR="001C5873" w:rsidRPr="00884651" w:rsidRDefault="001C5873" w:rsidP="008846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587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Составитель: </w:t>
      </w:r>
      <w:r w:rsidR="00884651">
        <w:rPr>
          <w:rFonts w:ascii="Times New Roman" w:eastAsia="Times New Roman" w:hAnsi="Times New Roman" w:cs="Times New Roman"/>
          <w:sz w:val="24"/>
          <w:szCs w:val="24"/>
        </w:rPr>
        <w:t>ШМО учителей начальных классов</w:t>
      </w:r>
    </w:p>
    <w:p w:rsidR="001C5873" w:rsidRPr="001C5873" w:rsidRDefault="001C5873" w:rsidP="001C58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rPr>
          <w:rFonts w:ascii="Times New Roman CYR" w:eastAsia="Times New Roman" w:hAnsi="Times New Roman CYR" w:cs="Times New Roman CYR"/>
          <w:bCs/>
          <w:i/>
          <w:iCs/>
          <w:sz w:val="24"/>
          <w:szCs w:val="24"/>
          <w:lang w:val="tt-RU"/>
        </w:rPr>
      </w:pPr>
      <w:r w:rsidRPr="001C5873">
        <w:rPr>
          <w:rFonts w:ascii="Times New Roman CYR" w:eastAsia="Times New Roman" w:hAnsi="Times New Roman CYR" w:cs="Times New Roman CYR"/>
          <w:bCs/>
          <w:i/>
          <w:iCs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</w:t>
      </w:r>
    </w:p>
    <w:p w:rsidR="001C5873" w:rsidRPr="001C5873" w:rsidRDefault="001C5873" w:rsidP="001C5873">
      <w:pPr>
        <w:spacing w:after="0" w:line="240" w:lineRule="auto"/>
        <w:rPr>
          <w:rFonts w:ascii="Times New Roman CYR" w:eastAsia="Times New Roman" w:hAnsi="Times New Roman CYR" w:cs="Times New Roman CYR"/>
          <w:bCs/>
          <w:iCs/>
          <w:sz w:val="24"/>
          <w:szCs w:val="24"/>
          <w:lang w:val="tt-RU"/>
        </w:rPr>
      </w:pPr>
      <w:r w:rsidRPr="001C5873">
        <w:rPr>
          <w:rFonts w:ascii="Times New Roman CYR" w:eastAsia="Times New Roman" w:hAnsi="Times New Roman CYR" w:cs="Times New Roman CYR"/>
          <w:bCs/>
          <w:iCs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1C5873" w:rsidRPr="001C5873" w:rsidRDefault="001C5873" w:rsidP="001C58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C5873" w:rsidRPr="001C5873" w:rsidRDefault="001C5873" w:rsidP="001C58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C587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с.Чуракаево</w:t>
      </w:r>
    </w:p>
    <w:p w:rsidR="001C5873" w:rsidRDefault="001C5873" w:rsidP="00B570B3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B570B3" w:rsidRPr="00B570B3" w:rsidRDefault="00A61F68" w:rsidP="00B570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tt-RU"/>
        </w:rPr>
      </w:pPr>
      <w:r w:rsidRPr="00A61F68">
        <w:rPr>
          <w:rFonts w:ascii="Times New Roman" w:eastAsia="Times New Roman" w:hAnsi="Times New Roman" w:cs="Times New Roman"/>
          <w:sz w:val="28"/>
          <w:szCs w:val="28"/>
        </w:rPr>
        <w:lastRenderedPageBreak/>
        <w:t>Настоящая раб</w:t>
      </w:r>
      <w:r>
        <w:rPr>
          <w:rFonts w:ascii="Times New Roman" w:eastAsia="Times New Roman" w:hAnsi="Times New Roman" w:cs="Times New Roman"/>
          <w:sz w:val="28"/>
          <w:szCs w:val="28"/>
        </w:rPr>
        <w:t>очая программа по родной литератур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е(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татарский)</w:t>
      </w: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 для учащихся начальных классов составлена </w:t>
      </w:r>
      <w:r w:rsidRPr="00A61F68">
        <w:rPr>
          <w:rFonts w:ascii="Times New Roman" w:eastAsia="Times New Roman" w:hAnsi="Times New Roman" w:cs="Times New Roman"/>
          <w:i/>
          <w:iCs/>
          <w:color w:val="404040" w:themeColor="text1" w:themeTint="BF"/>
          <w:sz w:val="28"/>
          <w:szCs w:val="28"/>
        </w:rPr>
        <w:t>в соответствии</w:t>
      </w: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 с требованиями Федерального государственного образовательного стандарта основного общего образования, </w:t>
      </w:r>
      <w:r w:rsidRPr="00A61F68">
        <w:rPr>
          <w:rFonts w:ascii="Times New Roman" w:eastAsia="Times New Roman" w:hAnsi="Times New Roman" w:cs="Times New Roman"/>
          <w:i/>
          <w:iCs/>
          <w:sz w:val="28"/>
          <w:szCs w:val="28"/>
        </w:rPr>
        <w:t>на основе</w:t>
      </w: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 Примерной программы по учебному предмету</w:t>
      </w:r>
      <w:r w:rsidR="00B570B3">
        <w:rPr>
          <w:rFonts w:ascii="Times New Roman" w:eastAsia="Times New Roman" w:hAnsi="Times New Roman" w:cs="Times New Roman"/>
          <w:sz w:val="28"/>
          <w:szCs w:val="28"/>
        </w:rPr>
        <w:t xml:space="preserve"> «Родная литература</w:t>
      </w: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r w:rsidRPr="00A61F68">
        <w:rPr>
          <w:rFonts w:ascii="Times New Roman" w:eastAsia="Times New Roman" w:hAnsi="Times New Roman" w:cs="Times New Roman"/>
          <w:i/>
          <w:iCs/>
          <w:sz w:val="28"/>
          <w:szCs w:val="28"/>
        </w:rPr>
        <w:t>с учетом</w:t>
      </w:r>
      <w:r w:rsidRPr="00A61F68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рабочей программы  </w:t>
      </w:r>
      <w:r w:rsidR="00B570B3" w:rsidRPr="00B570B3">
        <w:rPr>
          <w:rFonts w:ascii="Times New Roman" w:hAnsi="Times New Roman" w:cs="Times New Roman"/>
          <w:sz w:val="28"/>
          <w:szCs w:val="28"/>
          <w:lang w:val="tt-RU"/>
        </w:rPr>
        <w:t>Р.Х.Яга</w:t>
      </w:r>
      <w:r w:rsidR="00B570B3">
        <w:rPr>
          <w:rFonts w:ascii="Times New Roman" w:hAnsi="Times New Roman" w:cs="Times New Roman"/>
          <w:sz w:val="28"/>
          <w:szCs w:val="28"/>
          <w:lang w:val="tt-RU"/>
        </w:rPr>
        <w:t>фаровой,</w:t>
      </w:r>
    </w:p>
    <w:p w:rsidR="00A61F68" w:rsidRPr="00A61F68" w:rsidRDefault="00B570B3" w:rsidP="00B570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С.Г.Вагизовой, Р.Г.Валитовой</w:t>
      </w:r>
      <w:r w:rsidRPr="00B570B3">
        <w:rPr>
          <w:rFonts w:ascii="Times New Roman" w:hAnsi="Times New Roman" w:cs="Times New Roman"/>
          <w:sz w:val="28"/>
          <w:szCs w:val="28"/>
          <w:lang w:val="tt-RU"/>
        </w:rPr>
        <w:t>, М.Ш.Галля</w:t>
      </w:r>
      <w:r>
        <w:rPr>
          <w:rFonts w:ascii="Times New Roman" w:hAnsi="Times New Roman" w:cs="Times New Roman"/>
          <w:sz w:val="28"/>
          <w:szCs w:val="28"/>
          <w:lang w:val="tt-RU"/>
        </w:rPr>
        <w:t>мовой,</w:t>
      </w:r>
      <w:r w:rsidRPr="00B570B3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Г.М.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Сафиуллиной, Ф.Ф.Хасановой, А</w:t>
      </w:r>
      <w:r w:rsidRPr="00B570B3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.Г.Му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хаметзяновой.</w:t>
      </w:r>
    </w:p>
    <w:p w:rsidR="00A61F68" w:rsidRPr="00A61F68" w:rsidRDefault="00A61F68" w:rsidP="00A61F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1F68" w:rsidRPr="00A61F68" w:rsidRDefault="00A61F68" w:rsidP="00A61F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1F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Реализуется предметная линия учебников УМК «Школа России» </w:t>
      </w:r>
      <w:r w:rsidRPr="00A61F68">
        <w:rPr>
          <w:rFonts w:ascii="Times New Roman" w:eastAsia="Times New Roman" w:hAnsi="Times New Roman" w:cs="Times New Roman"/>
          <w:sz w:val="28"/>
          <w:szCs w:val="28"/>
          <w:lang w:val="tt-RU"/>
        </w:rPr>
        <w:t>и  ПНШ</w:t>
      </w:r>
    </w:p>
    <w:p w:rsidR="00A61F68" w:rsidRPr="00A61F68" w:rsidRDefault="00A61F68" w:rsidP="00A61F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31"/>
        <w:gridCol w:w="4087"/>
        <w:gridCol w:w="3543"/>
      </w:tblGrid>
      <w:tr w:rsidR="00A61F68" w:rsidRPr="00A61F68" w:rsidTr="00EE744B">
        <w:trPr>
          <w:jc w:val="center"/>
        </w:trPr>
        <w:tc>
          <w:tcPr>
            <w:tcW w:w="2131" w:type="dxa"/>
          </w:tcPr>
          <w:p w:rsidR="00A61F68" w:rsidRPr="00A61F68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1F68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Название учебника</w:t>
            </w:r>
          </w:p>
        </w:tc>
        <w:tc>
          <w:tcPr>
            <w:tcW w:w="4087" w:type="dxa"/>
          </w:tcPr>
          <w:p w:rsidR="00A61F68" w:rsidRPr="00A61F68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1F68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Авторы учебников</w:t>
            </w:r>
          </w:p>
        </w:tc>
        <w:tc>
          <w:tcPr>
            <w:tcW w:w="3543" w:type="dxa"/>
          </w:tcPr>
          <w:p w:rsidR="00A61F68" w:rsidRPr="00A61F68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1F68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Издательство</w:t>
            </w:r>
          </w:p>
        </w:tc>
      </w:tr>
      <w:tr w:rsidR="00A61F68" w:rsidRPr="00A61F68" w:rsidTr="00EE744B">
        <w:trPr>
          <w:jc w:val="center"/>
        </w:trPr>
        <w:tc>
          <w:tcPr>
            <w:tcW w:w="2131" w:type="dxa"/>
          </w:tcPr>
          <w:p w:rsidR="00A61F68" w:rsidRPr="00B570B3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70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Алифба.</w:t>
            </w:r>
          </w:p>
          <w:p w:rsidR="00A61F68" w:rsidRPr="00A61F68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570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язык.</w:t>
            </w:r>
          </w:p>
        </w:tc>
        <w:tc>
          <w:tcPr>
            <w:tcW w:w="4087" w:type="dxa"/>
          </w:tcPr>
          <w:p w:rsidR="00A61F68" w:rsidRPr="00B570B3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70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Р.Х.Ягафарова</w:t>
            </w:r>
          </w:p>
          <w:p w:rsidR="00A61F68" w:rsidRPr="00A61F68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570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С.Г.Вагизова, Р.Г.Валитова, М.Ш.Галлямова</w:t>
            </w:r>
          </w:p>
        </w:tc>
        <w:tc>
          <w:tcPr>
            <w:tcW w:w="3543" w:type="dxa"/>
          </w:tcPr>
          <w:p w:rsidR="00A61F68" w:rsidRPr="00A61F68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570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К.Татарское книжное издательство</w:t>
            </w:r>
          </w:p>
        </w:tc>
      </w:tr>
      <w:tr w:rsidR="004E597A" w:rsidRPr="00A61F68" w:rsidTr="00EE744B">
        <w:trPr>
          <w:jc w:val="center"/>
        </w:trPr>
        <w:tc>
          <w:tcPr>
            <w:tcW w:w="2131" w:type="dxa"/>
          </w:tcPr>
          <w:p w:rsidR="004E597A" w:rsidRPr="00A61F68" w:rsidRDefault="00B570B3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Книга для чтения</w:t>
            </w:r>
          </w:p>
        </w:tc>
        <w:tc>
          <w:tcPr>
            <w:tcW w:w="4087" w:type="dxa"/>
          </w:tcPr>
          <w:p w:rsidR="004E597A" w:rsidRPr="00A61F68" w:rsidRDefault="004E597A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570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Р.Х.Ягафарова, Р.И.Раскулова</w:t>
            </w:r>
          </w:p>
        </w:tc>
        <w:tc>
          <w:tcPr>
            <w:tcW w:w="3543" w:type="dxa"/>
          </w:tcPr>
          <w:p w:rsidR="004E597A" w:rsidRPr="00A61F68" w:rsidRDefault="004E597A" w:rsidP="00EE744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570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К.Татарское книжное издательство</w:t>
            </w:r>
          </w:p>
        </w:tc>
      </w:tr>
      <w:tr w:rsidR="00A61F68" w:rsidRPr="00A61F68" w:rsidTr="00EE744B">
        <w:trPr>
          <w:jc w:val="center"/>
        </w:trPr>
        <w:tc>
          <w:tcPr>
            <w:tcW w:w="2131" w:type="dxa"/>
          </w:tcPr>
          <w:p w:rsidR="00A61F68" w:rsidRPr="00A61F68" w:rsidRDefault="004E597A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570B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Литературное чтение. 1,2,3 часть.3 класс</w:t>
            </w:r>
          </w:p>
        </w:tc>
        <w:tc>
          <w:tcPr>
            <w:tcW w:w="4087" w:type="dxa"/>
          </w:tcPr>
          <w:p w:rsidR="00A61F68" w:rsidRPr="00A61F68" w:rsidRDefault="004E597A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70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Г.М.</w:t>
            </w:r>
            <w:r w:rsidR="00B570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Сафиуллина, Ф.Ф.Хасанова, А</w:t>
            </w:r>
            <w:r w:rsidRPr="00B570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.Г.Му</w:t>
            </w:r>
            <w:r w:rsidR="00B570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хаметзя</w:t>
            </w:r>
            <w:r w:rsidRPr="00B570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нова</w:t>
            </w:r>
          </w:p>
        </w:tc>
        <w:tc>
          <w:tcPr>
            <w:tcW w:w="3543" w:type="dxa"/>
          </w:tcPr>
          <w:p w:rsidR="00A61F68" w:rsidRPr="00A61F68" w:rsidRDefault="00A61F68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1F6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К.“Магариф”</w:t>
            </w:r>
          </w:p>
        </w:tc>
      </w:tr>
      <w:tr w:rsidR="004E597A" w:rsidRPr="00A61F68" w:rsidTr="00EE744B">
        <w:trPr>
          <w:jc w:val="center"/>
        </w:trPr>
        <w:tc>
          <w:tcPr>
            <w:tcW w:w="2131" w:type="dxa"/>
          </w:tcPr>
          <w:p w:rsidR="004E597A" w:rsidRPr="00A61F68" w:rsidRDefault="004E597A" w:rsidP="00EE744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570B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Литературное чтение. 1,2,3 часть.4 класс</w:t>
            </w:r>
          </w:p>
        </w:tc>
        <w:tc>
          <w:tcPr>
            <w:tcW w:w="4087" w:type="dxa"/>
          </w:tcPr>
          <w:p w:rsidR="004E597A" w:rsidRPr="00A61F68" w:rsidRDefault="00B570B3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Г.М.Сафиуллина, Ф.Ф.Хасанова, А.Г.Мухаметзя</w:t>
            </w:r>
            <w:r w:rsidR="004E597A" w:rsidRPr="00B570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нова</w:t>
            </w:r>
          </w:p>
        </w:tc>
        <w:tc>
          <w:tcPr>
            <w:tcW w:w="3543" w:type="dxa"/>
          </w:tcPr>
          <w:p w:rsidR="004E597A" w:rsidRPr="00A61F68" w:rsidRDefault="004E597A" w:rsidP="00A61F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1F6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К.“Магариф”</w:t>
            </w:r>
          </w:p>
        </w:tc>
      </w:tr>
    </w:tbl>
    <w:p w:rsidR="00A61F68" w:rsidRPr="00A61F68" w:rsidRDefault="00A61F68" w:rsidP="00A61F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A61F68" w:rsidRPr="00A61F68" w:rsidRDefault="00A61F68" w:rsidP="00A61F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</w:t>
      </w:r>
      <w:proofErr w:type="spellStart"/>
      <w:r w:rsidRPr="00A61F68">
        <w:rPr>
          <w:rFonts w:ascii="Times New Roman" w:eastAsia="Times New Roman" w:hAnsi="Times New Roman" w:cs="Times New Roman"/>
          <w:sz w:val="28"/>
          <w:szCs w:val="28"/>
        </w:rPr>
        <w:t>рас</w:t>
      </w:r>
      <w:r w:rsidR="00B570B3">
        <w:rPr>
          <w:rFonts w:ascii="Times New Roman" w:eastAsia="Times New Roman" w:hAnsi="Times New Roman" w:cs="Times New Roman"/>
          <w:sz w:val="28"/>
          <w:szCs w:val="28"/>
        </w:rPr>
        <w:t>читана</w:t>
      </w:r>
      <w:proofErr w:type="spellEnd"/>
      <w:r w:rsidR="00B570B3">
        <w:rPr>
          <w:rFonts w:ascii="Times New Roman" w:eastAsia="Times New Roman" w:hAnsi="Times New Roman" w:cs="Times New Roman"/>
          <w:sz w:val="28"/>
          <w:szCs w:val="28"/>
        </w:rPr>
        <w:t xml:space="preserve"> на 270</w:t>
      </w:r>
      <w:r w:rsidRPr="00A61F68">
        <w:rPr>
          <w:rFonts w:ascii="Times New Roman" w:eastAsia="Times New Roman" w:hAnsi="Times New Roman" w:cs="Times New Roman"/>
          <w:sz w:val="28"/>
          <w:szCs w:val="28"/>
        </w:rPr>
        <w:t xml:space="preserve"> часов.</w:t>
      </w:r>
    </w:p>
    <w:p w:rsidR="00A61F68" w:rsidRPr="00A61F68" w:rsidRDefault="00A61F68" w:rsidP="00A61F68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61F68" w:rsidRPr="00A61F68" w:rsidRDefault="00A61F68" w:rsidP="00A61F68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61F68" w:rsidRDefault="00A61F68" w:rsidP="006F5AC8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61F68" w:rsidRDefault="00A61F68" w:rsidP="006F5AC8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F5AC8" w:rsidRDefault="006F5AC8" w:rsidP="006F5AC8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E597A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1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класс</w:t>
      </w:r>
    </w:p>
    <w:p w:rsidR="006F5AC8" w:rsidRPr="00D82F40" w:rsidRDefault="006F5AC8" w:rsidP="006F5AC8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План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уемые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зультаты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осво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уч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бно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едм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</w:p>
    <w:tbl>
      <w:tblPr>
        <w:tblStyle w:val="a3"/>
        <w:tblW w:w="1616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44"/>
        <w:gridCol w:w="6379"/>
        <w:gridCol w:w="3260"/>
        <w:gridCol w:w="1984"/>
        <w:gridCol w:w="2694"/>
      </w:tblGrid>
      <w:tr w:rsidR="006F5AC8" w:rsidRPr="00CB4034" w:rsidTr="006F5AC8">
        <w:trPr>
          <w:trHeight w:val="281"/>
        </w:trPr>
        <w:tc>
          <w:tcPr>
            <w:tcW w:w="1844" w:type="dxa"/>
            <w:vMerge w:val="restart"/>
          </w:tcPr>
          <w:p w:rsidR="006F5AC8" w:rsidRPr="00D82F40" w:rsidRDefault="006F5AC8" w:rsidP="006F5AC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  <w:p w:rsidR="006F5AC8" w:rsidRPr="00D82F40" w:rsidRDefault="006F5AC8" w:rsidP="006F5AC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9639" w:type="dxa"/>
            <w:gridSpan w:val="2"/>
            <w:tcBorders>
              <w:bottom w:val="single" w:sz="4" w:space="0" w:color="auto"/>
            </w:tcBorders>
          </w:tcPr>
          <w:p w:rsidR="006F5AC8" w:rsidRPr="00CB4034" w:rsidRDefault="006F5AC8" w:rsidP="006F5AC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B403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ные результаты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4" w:type="dxa"/>
            <w:vMerge w:val="restart"/>
          </w:tcPr>
          <w:p w:rsidR="006F5AC8" w:rsidRPr="00D82F40" w:rsidRDefault="006F5AC8" w:rsidP="006F5AC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6F5AC8" w:rsidRPr="00D82F40" w:rsidRDefault="006F5AC8" w:rsidP="006F5AC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едмет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694" w:type="dxa"/>
            <w:vMerge w:val="restart"/>
          </w:tcPr>
          <w:p w:rsidR="006F5AC8" w:rsidRPr="00D82F40" w:rsidRDefault="006F5AC8" w:rsidP="006F5AC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6F5AC8" w:rsidRPr="00D82F40" w:rsidRDefault="006F5AC8" w:rsidP="006F5AC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чностные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6F5AC8" w:rsidRPr="00CB4034" w:rsidTr="006F5AC8">
        <w:trPr>
          <w:trHeight w:val="240"/>
        </w:trPr>
        <w:tc>
          <w:tcPr>
            <w:tcW w:w="1844" w:type="dxa"/>
            <w:vMerge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D82F40" w:rsidRDefault="006F5AC8" w:rsidP="006F5AC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D82F40" w:rsidRDefault="006F5AC8" w:rsidP="006F5AC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науч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1984" w:type="dxa"/>
            <w:vMerge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CB4034" w:rsidTr="006F5AC8">
        <w:trPr>
          <w:trHeight w:val="240"/>
        </w:trPr>
        <w:tc>
          <w:tcPr>
            <w:tcW w:w="1844" w:type="dxa"/>
          </w:tcPr>
          <w:p w:rsidR="006F5AC8" w:rsidRPr="00F90A7C" w:rsidRDefault="006F5AC8" w:rsidP="006F5AC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Виды речевой и читательской деятельности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10575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      </w:r>
          </w:p>
          <w:p w:rsidR="006F5AC8" w:rsidRPr="00610575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-прогнозировать содержание текста художественного произведения по заголовку, автору, жанру и осознавать цель чтения;</w:t>
            </w:r>
          </w:p>
          <w:p w:rsidR="006F5AC8" w:rsidRPr="00610575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-читать со скоростью, позволяющей понимать смысл </w:t>
            </w:r>
            <w:proofErr w:type="gramStart"/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прочитанного</w:t>
            </w:r>
            <w:proofErr w:type="gramEnd"/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F5AC8" w:rsidRPr="00610575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-различать на практическом уровне виды текстов (художественный, учебный, справочный), опираясь на особенности каждого вида текста;</w:t>
            </w:r>
          </w:p>
          <w:p w:rsidR="006F5AC8" w:rsidRPr="00610575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</w:t>
            </w:r>
          </w:p>
          <w:p w:rsidR="006F5AC8" w:rsidRPr="00610575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      </w:r>
          </w:p>
          <w:p w:rsidR="006F5AC8" w:rsidRPr="00610575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-ориентироваться в содержании художественного, учебного и научно популярного текста, понимать его смысл (при чтении вслух и про себя, при прослушивании): </w:t>
            </w:r>
          </w:p>
          <w:p w:rsidR="006F5AC8" w:rsidRPr="00D82F40" w:rsidRDefault="006F5AC8" w:rsidP="006F5A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-для художественных текстов: определять главную мысль и героев произведения; воспроизводить в воображении словесные художественные образы и картины жизни, </w:t>
            </w: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тексте требуемую информацию (конкретные сведения, факты, описания), заданную в явном виде;</w:t>
            </w:r>
            <w:proofErr w:type="gramEnd"/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задавать вопросы по содержанию произведения и отвечать на них, подтверждая ответ примерами из текста; объяснять значение слова с опорой на контекст, с использованием словарей и другой справочной литературы;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-осмысливать эстетические и нравственные ценности художественного текста и высказывать суждение;</w:t>
            </w:r>
          </w:p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-осмысливать эстетические и нравственные ценности художественного текста и высказывать собственное суждение;</w:t>
            </w:r>
          </w:p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-высказывать собственное суждение о прочитанном (прослушанном) произведении, доказывать и подтверждать его фактами со ссылками на текст;</w:t>
            </w:r>
          </w:p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 xml:space="preserve">-устанавливать ассоциации с жизненным опытом, с впечатлениями от восприятия других видов искусства; </w:t>
            </w:r>
          </w:p>
          <w:p w:rsidR="006F5AC8" w:rsidRPr="00D82F40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составлять по аналогии устные рассказы (повествование, рассуждение, описание).</w:t>
            </w:r>
          </w:p>
        </w:tc>
        <w:tc>
          <w:tcPr>
            <w:tcW w:w="1984" w:type="dxa"/>
            <w:vMerge w:val="restart"/>
          </w:tcPr>
          <w:p w:rsidR="006F5AC8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Познавательная деятельность:</w:t>
            </w:r>
          </w:p>
          <w:p w:rsidR="006F5AC8" w:rsidRPr="00CA514A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освоение приёмов поиска нужной информации, овладение алгоритмами основных учебных действий по анализу и интерпретации художественных произведений (деление текста на части, составление плана, нахождение средств художественной выразительности и др.), </w:t>
            </w:r>
          </w:p>
          <w:p w:rsidR="006F5AC8" w:rsidRPr="00CA514A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 умением высказывать и пояснять свою точку зрения, </w:t>
            </w:r>
            <w:r w:rsidRPr="00CA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знакомство с правилами и способами взаимодействия с окружающим миром,  формирование представления о правилах и нормах поведения, принятых в обществе.</w:t>
            </w:r>
          </w:p>
          <w:p w:rsidR="006F5AC8" w:rsidRPr="00D82F40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Выпускники овладеют основами коммуникативной деятельности (в том числе с использованием средств телекоммуникации), на практическом уровне осознают значимость работы в группе и освоят правила групповой работы.                    </w:t>
            </w:r>
          </w:p>
        </w:tc>
        <w:tc>
          <w:tcPr>
            <w:tcW w:w="2694" w:type="dxa"/>
            <w:vMerge w:val="restart"/>
          </w:tcPr>
          <w:p w:rsidR="006F5AC8" w:rsidRPr="00CB4034" w:rsidRDefault="006F5AC8" w:rsidP="006F5AC8">
            <w:pPr>
              <w:pStyle w:val="a4"/>
              <w:spacing w:before="0" w:after="0" w:line="240" w:lineRule="atLeast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>
              <w:rPr>
                <w:sz w:val="24"/>
                <w:szCs w:val="24"/>
                <w:lang w:val="tt-RU"/>
              </w:rPr>
              <w:t>Формирование гражданских основ по отношению к родной республике</w:t>
            </w:r>
            <w:proofErr w:type="gramStart"/>
            <w:r>
              <w:rPr>
                <w:sz w:val="24"/>
                <w:szCs w:val="24"/>
                <w:lang w:val="tt-RU"/>
              </w:rPr>
              <w:t>,Р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одине,на-роду, любовь нации,чувство гордости своей нацией. </w:t>
            </w:r>
            <w:r w:rsidRPr="00CB4034">
              <w:rPr>
                <w:sz w:val="24"/>
                <w:szCs w:val="24"/>
                <w:lang w:val="tt-RU"/>
              </w:rPr>
              <w:t xml:space="preserve"> </w:t>
            </w:r>
          </w:p>
          <w:p w:rsidR="006F5AC8" w:rsidRPr="00713CEB" w:rsidRDefault="006F5AC8" w:rsidP="006F5AC8">
            <w:pPr>
              <w:pStyle w:val="a4"/>
              <w:spacing w:before="0" w:after="0" w:line="24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</w:rPr>
              <w:t>Уважительное отношение к другим культурам</w:t>
            </w:r>
            <w:r w:rsidRPr="00CB4034">
              <w:rPr>
                <w:sz w:val="24"/>
                <w:szCs w:val="24"/>
              </w:rPr>
              <w:t>;</w:t>
            </w:r>
          </w:p>
          <w:p w:rsidR="006F5AC8" w:rsidRPr="00CB4034" w:rsidRDefault="006F5AC8" w:rsidP="006F5AC8">
            <w:pPr>
              <w:pStyle w:val="a4"/>
              <w:spacing w:before="0" w:after="0" w:line="240" w:lineRule="atLeast"/>
              <w:jc w:val="both"/>
              <w:rPr>
                <w:sz w:val="24"/>
                <w:szCs w:val="24"/>
                <w:lang w:val="tt-RU"/>
              </w:rPr>
            </w:pPr>
            <w:r w:rsidRPr="00713CEB">
              <w:rPr>
                <w:sz w:val="24"/>
                <w:szCs w:val="24"/>
              </w:rPr>
              <w:t xml:space="preserve">– осознавать роль языка и речи в жизни людей;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эмоционально «проживать» текст, выражать свои эмоции;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понимать эмоции других людей, сочувствовать, сопереживать;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</w:t>
            </w:r>
            <w:proofErr w:type="gramStart"/>
            <w:r w:rsidRPr="00713CEB">
              <w:rPr>
                <w:sz w:val="24"/>
                <w:szCs w:val="24"/>
              </w:rPr>
              <w:t>высказывать своё отношение</w:t>
            </w:r>
            <w:proofErr w:type="gramEnd"/>
            <w:r w:rsidRPr="00713CEB">
              <w:rPr>
                <w:sz w:val="24"/>
                <w:szCs w:val="24"/>
              </w:rPr>
              <w:t xml:space="preserve"> к героям прочитанных произведений, к их поступкам.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F5AC8" w:rsidRPr="00CB4034" w:rsidTr="006F5AC8">
        <w:trPr>
          <w:trHeight w:val="240"/>
        </w:trPr>
        <w:tc>
          <w:tcPr>
            <w:tcW w:w="1844" w:type="dxa"/>
          </w:tcPr>
          <w:p w:rsidR="006F5AC8" w:rsidRPr="00F90A7C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105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Литературо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10575">
              <w:rPr>
                <w:rFonts w:ascii="Times New Roman" w:hAnsi="Times New Roman" w:cs="Times New Roman"/>
                <w:b/>
                <w:sz w:val="24"/>
                <w:szCs w:val="24"/>
              </w:rPr>
              <w:t>ведческая</w:t>
            </w:r>
            <w:proofErr w:type="spellEnd"/>
            <w:proofErr w:type="gramEnd"/>
            <w:r w:rsidRPr="006105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пропедевтика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10575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-распознавать некоторые отличительные особенности художественных произведений (на примерах художественных образов и средств художественной выразительности);</w:t>
            </w:r>
          </w:p>
          <w:p w:rsidR="006F5AC8" w:rsidRPr="00610575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-отличать на практическом уровне прозаический текст</w:t>
            </w:r>
          </w:p>
          <w:p w:rsidR="006F5AC8" w:rsidRPr="00610575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 </w:t>
            </w:r>
            <w:proofErr w:type="gramStart"/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стихотворного</w:t>
            </w:r>
            <w:proofErr w:type="gramEnd"/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приводить примеры прозаических и стихотворных текстов;</w:t>
            </w:r>
          </w:p>
          <w:p w:rsidR="006F5AC8" w:rsidRPr="00610575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-различать художественные произведения разных жанров (рассказ, басня, сказка, загадка, пословица), приводить примеры этих произведений;</w:t>
            </w:r>
          </w:p>
          <w:p w:rsidR="006F5AC8" w:rsidRPr="00D82F40" w:rsidRDefault="006F5AC8" w:rsidP="006F5A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-находить средства художественной выразительности (метафора, олицетворение, эпитет).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CA514A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CA51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-воспринимать художественную литературу как вид искусства, приводить примеры проявления художественного вымысла в произведениях;</w:t>
            </w:r>
          </w:p>
          <w:p w:rsidR="006F5AC8" w:rsidRPr="00CA514A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CA51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      </w:r>
          </w:p>
          <w:p w:rsidR="006F5AC8" w:rsidRPr="00D82F40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CA51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 xml:space="preserve">-определять позиции героев художественного текста, позицию автора </w:t>
            </w:r>
            <w:r w:rsidRPr="00CA51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художественного текста.</w:t>
            </w:r>
          </w:p>
        </w:tc>
        <w:tc>
          <w:tcPr>
            <w:tcW w:w="1984" w:type="dxa"/>
            <w:vMerge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19601C" w:rsidTr="006F5AC8">
        <w:trPr>
          <w:trHeight w:val="240"/>
        </w:trPr>
        <w:tc>
          <w:tcPr>
            <w:tcW w:w="1844" w:type="dxa"/>
          </w:tcPr>
          <w:p w:rsidR="006F5AC8" w:rsidRPr="0019601C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1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“Творческая деятельность”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10575" w:rsidRDefault="006F5AC8" w:rsidP="006F5A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создавать по аналогии собственный текст в жанре сказки и загадки;</w:t>
            </w:r>
          </w:p>
          <w:p w:rsidR="006F5AC8" w:rsidRPr="00610575" w:rsidRDefault="006F5AC8" w:rsidP="006F5A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-восстанавливать текст, дополняя его начало или окончание, или пополняя его событиями;</w:t>
            </w:r>
          </w:p>
          <w:p w:rsidR="006F5AC8" w:rsidRPr="00610575" w:rsidRDefault="006F5AC8" w:rsidP="006F5A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-составлять устный рассказ по репродукциям картин художников и/или на основе личного опыта;</w:t>
            </w:r>
          </w:p>
          <w:p w:rsidR="006F5AC8" w:rsidRPr="00D82F40" w:rsidRDefault="006F5AC8" w:rsidP="006F5A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-составлять устный рассказ на основе прочитанных произведений с учетом коммуникативной задачи (для разных адресатов).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      </w:r>
          </w:p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писать сочинения по поводу прочитанного в виде читательских аннотации или отзыва;</w:t>
            </w:r>
          </w:p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-создавать серии иллюстраций с короткими текстами по содержанию прочитанного (прослушанного) произведения;</w:t>
            </w:r>
          </w:p>
          <w:p w:rsidR="006F5AC8" w:rsidRPr="00610575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-создавать проекты в виде книжек-самоделок, презентаций с аудиовизуальной поддержкой и пояснениями;</w:t>
            </w:r>
          </w:p>
          <w:p w:rsidR="006F5AC8" w:rsidRPr="00D82F40" w:rsidRDefault="006F5AC8" w:rsidP="006F5A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 xml:space="preserve">-работать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</w:t>
            </w:r>
            <w:r w:rsidRPr="006105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продукта (мультфильма).</w:t>
            </w:r>
          </w:p>
        </w:tc>
        <w:tc>
          <w:tcPr>
            <w:tcW w:w="1984" w:type="dxa"/>
            <w:vMerge/>
          </w:tcPr>
          <w:p w:rsidR="006F5AC8" w:rsidRPr="0019601C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vMerge/>
          </w:tcPr>
          <w:p w:rsidR="006F5AC8" w:rsidRPr="0019601C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F5AC8" w:rsidRPr="00CB4034" w:rsidTr="006F5AC8">
        <w:trPr>
          <w:trHeight w:val="240"/>
        </w:trPr>
        <w:tc>
          <w:tcPr>
            <w:tcW w:w="1844" w:type="dxa"/>
          </w:tcPr>
          <w:p w:rsidR="006F5AC8" w:rsidRPr="0019601C" w:rsidRDefault="006F5AC8" w:rsidP="006F5AC8">
            <w:pPr>
              <w:pStyle w:val="Default"/>
              <w:spacing w:line="240" w:lineRule="atLeast"/>
              <w:jc w:val="both"/>
              <w:rPr>
                <w:b/>
                <w:bCs/>
                <w:i/>
                <w:iCs/>
              </w:rPr>
            </w:pPr>
            <w:r w:rsidRPr="0019601C">
              <w:rPr>
                <w:b/>
              </w:rPr>
              <w:lastRenderedPageBreak/>
              <w:t>“Работа с учебным материалом”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ходить в тексте основную и дополнительную информацию;</w:t>
            </w: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информацию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тобы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описать пейзаж и портреты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героев;знать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3-4 произведения авторов; самостоятельно выбирать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книги,по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элементам книги выяснить её содержание; самостоятельно работать со словарями; навыки осознанного и быстрого чтения; </w:t>
            </w: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тему,находить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главную мысль, делить текст на смысловые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части,составить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 текста, передать полное и краткое содержание текста;</w:t>
            </w: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произведения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фольклора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пределять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сходство и различия с авторскими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произведениями;высказывать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 мысли о героях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поизведения,раскрывать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сравнивать  характер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героев;по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выбору- произведение или отрывок знать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наизусть;ориентироваться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учебнике; знать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автора,название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содержание изученных за год произведений</w:t>
            </w: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 xml:space="preserve">; -1–2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детских журнала </w:t>
            </w: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>;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самостоятельное чтение выбранных произведений.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03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собирать информацию об авторах в справочниках и энциклопедиях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;-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собирать и обобщать информацию для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проектов,предложенных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и разделам.</w:t>
            </w:r>
          </w:p>
        </w:tc>
        <w:tc>
          <w:tcPr>
            <w:tcW w:w="1984" w:type="dxa"/>
            <w:vMerge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6F5AC8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 xml:space="preserve">                                                                                                     </w:t>
      </w:r>
      <w:r w:rsidRPr="006F5AC8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F5AC8" w:rsidRPr="006F5AC8" w:rsidRDefault="006F5AC8" w:rsidP="006F5AC8">
      <w:pPr>
        <w:spacing w:after="0" w:line="240" w:lineRule="atLeast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</w:t>
      </w:r>
      <w:r w:rsidRPr="006F5AC8">
        <w:rPr>
          <w:rFonts w:ascii="Times New Roman" w:hAnsi="Times New Roman" w:cs="Times New Roman"/>
          <w:b/>
          <w:sz w:val="24"/>
          <w:szCs w:val="24"/>
        </w:rPr>
        <w:t xml:space="preserve"> 2 класс</w:t>
      </w:r>
      <w:r w:rsidRPr="006F5AC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      </w:t>
      </w:r>
    </w:p>
    <w:p w:rsidR="006F5AC8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F5AC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6F5AC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 р</w:t>
      </w:r>
      <w:r w:rsidRPr="006F5AC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 осво</w:t>
      </w:r>
      <w:r w:rsidRPr="006F5AC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6F5AC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409C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уч</w:t>
      </w:r>
      <w:r w:rsidRPr="002409C7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409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2409C7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2409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п</w:t>
      </w:r>
      <w:r w:rsidRPr="002409C7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409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2409C7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409C7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409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6F5AC8" w:rsidRPr="002409C7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4819"/>
        <w:gridCol w:w="4111"/>
        <w:gridCol w:w="2835"/>
        <w:gridCol w:w="2268"/>
      </w:tblGrid>
      <w:tr w:rsidR="006F5AC8" w:rsidRPr="002409C7" w:rsidTr="006F5AC8">
        <w:trPr>
          <w:trHeight w:val="281"/>
        </w:trPr>
        <w:tc>
          <w:tcPr>
            <w:tcW w:w="1526" w:type="dxa"/>
            <w:vMerge w:val="restart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</w:tcPr>
          <w:p w:rsidR="006F5AC8" w:rsidRPr="002409C7" w:rsidRDefault="006F5AC8" w:rsidP="006F5AC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результаты </w:t>
            </w: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835" w:type="dxa"/>
            <w:vMerge w:val="restart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268" w:type="dxa"/>
            <w:vMerge w:val="restart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6F5AC8" w:rsidRPr="002409C7" w:rsidTr="006F5AC8">
        <w:trPr>
          <w:trHeight w:val="240"/>
        </w:trPr>
        <w:tc>
          <w:tcPr>
            <w:tcW w:w="1526" w:type="dxa"/>
            <w:vMerge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835" w:type="dxa"/>
            <w:vMerge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2409C7" w:rsidTr="006F5AC8">
        <w:trPr>
          <w:trHeight w:val="240"/>
        </w:trPr>
        <w:tc>
          <w:tcPr>
            <w:tcW w:w="152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«Виды речевой и читательской деятельности»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читать целыми словами вслух, постепенно увеличивая скорость чтения в соответствии с индивидуальными возможностями;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читать про себя в процессе первичного ознакомительного чтения, выборочного чтения и повторного изучающего чтения;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строить короткое монологическое высказывание: краткий и развернутый ответ на вопрос учителя;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слушать собеседника (учителя и одноклассников): не повторять уже прозвучавший ответ, дополнять чужой ответ новым содержанием;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называть имена 2–3 классиков татарской литературы,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называть имена 2–3 современных писателей (поэтов);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перечислять названия произведений и коротко пересказывать их содержание;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перечислять названия произведений любимого автора и коротко пересказывать их содержание;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определять тему и выделять главную мысль произведения (с помощью учителя);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оценивать и характеризовать героев произведения (их имена, портреты, речь) и их поступки;  </w:t>
            </w:r>
          </w:p>
          <w:p w:rsidR="006F5AC8" w:rsidRPr="002922D3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 пользоваться Толковым словарем для выяснения значений слов.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развивать навыки </w:t>
            </w:r>
            <w:proofErr w:type="spellStart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целенаправленного восприятия текста, который читает учитель;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устно выражать свое отношение к содержанию </w:t>
            </w:r>
            <w:proofErr w:type="gramStart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>прочитанного</w:t>
            </w:r>
            <w:proofErr w:type="gramEnd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читать наизусть 6–8 стихотворений разных авторов (по выбору);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пересказывать текст небольшого объема;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использовать при выборе книг и детских периодических журналов в школьной библиотеке содержательность обложки, а также страницу «Содержание» или «Оглавление»;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привлекать к работе на уроках тексты хрестоматии, а также книг из домашней и школьной библиотек;  </w:t>
            </w:r>
            <w:proofErr w:type="gramEnd"/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задавать вопросы по тексту произведения и отвечать на вопросы.  </w:t>
            </w: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   учебные действия.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ориентироваться в учебной книге: читать язык условных обозначений; находить нужный текст по страницам «Содержание» и «Оглавление»;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быстро находить выделенный фрагмент текста, выделенные строчки и слова на странице;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>• работать с несколькими источниками информации (учебной книгой, тетрадью для самостоятельной работы и хрестоматией; учебной книгой и учебными словарями; текстом и иллюстрацией к тексту).</w:t>
            </w: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 учебные действия.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а) в рамках коммуникации как сотрудничества: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работать с соседом по парте: распределять работу между собой и соседом, выполнять свою часть работы, осуществлять взаимопроверку выполненной работы;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выполнять работу по цепочке;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40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) в рамках коммуникации как взаимодействия: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видеть разницу между двумя точками зрения, двумя позициями и мотивированно присоединяться к одной из них;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находить в тексте подтверждение высказанным героями точкам зрения.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подтверждать строчками из текста прозвучавшую точку зрения;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понимать, что разные точки зрения имеют разные основания.   </w:t>
            </w: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2409C7" w:rsidTr="006F5AC8">
        <w:trPr>
          <w:trHeight w:val="240"/>
        </w:trPr>
        <w:tc>
          <w:tcPr>
            <w:tcW w:w="152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«Литературоведческая пропедевтика»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различать сказку о животных и волшебную сказку;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определять особенности волшебной сказки;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различать сказку и рассказ;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уметь находить в произведении изобразительно-выразительные средства литературного языка (сравнение, олицетворение, гиперболу (называем «преувеличением»), контраст, повтор).  </w:t>
            </w:r>
            <w:proofErr w:type="gramEnd"/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обнаруживать в авторской детской поэзии жанровые особенности фольклора: сюжетно-композиционные особенности сказки-цепочки, считалки, скороговорки, </w:t>
            </w:r>
            <w:proofErr w:type="spellStart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, колыбельной песенки;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обнаруживать подвижность границ между жанрами литературы и фольклора (рассказ может включать элементы сказки, волшебная сказка – элементы сказки о животных и т. д.);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понимать, в чем особенность поэтического восприятия мира  </w:t>
            </w:r>
          </w:p>
          <w:p w:rsidR="006F5AC8" w:rsidRPr="002922D3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обнаруживать, что поэтическое мировосприятие может быть выражено не только в стихотворных текстах, но и в прозе.  </w:t>
            </w:r>
          </w:p>
        </w:tc>
        <w:tc>
          <w:tcPr>
            <w:tcW w:w="2835" w:type="dxa"/>
            <w:vMerge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2409C7" w:rsidTr="006F5AC8">
        <w:trPr>
          <w:trHeight w:val="240"/>
        </w:trPr>
        <w:tc>
          <w:tcPr>
            <w:tcW w:w="152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«Элементы творческой деятельности учащихся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понимать содержание </w:t>
            </w:r>
            <w:proofErr w:type="gramStart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>прочитанного</w:t>
            </w:r>
            <w:proofErr w:type="gramEnd"/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осознанно выбирать интонацию, темп чтения и необходимые паузы в соответствии с особенностями текста;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читать художественное произведение по ролям и по цепочке;  </w:t>
            </w:r>
          </w:p>
          <w:p w:rsidR="006F5AC8" w:rsidRPr="002922D3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эмоционально воспринимать на слух художественные произведения, определенные программой.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читать выразительно поэтические и прозаические произведения; 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рассматривать иллюстрации в учебнике и сравнивать их с художественными текстами; </w:t>
            </w:r>
          </w:p>
          <w:p w:rsidR="006F5AC8" w:rsidRPr="002409C7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</w:rPr>
              <w:t xml:space="preserve">• устно делиться своими личными впечатлениями и наблюдениями.   </w:t>
            </w: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5AC8" w:rsidRPr="002409C7" w:rsidRDefault="006F5AC8" w:rsidP="006F5AC8">
      <w:pPr>
        <w:spacing w:after="0" w:line="24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sectPr w:rsidR="006F5AC8" w:rsidRPr="002409C7" w:rsidSect="006F5AC8">
          <w:footerReference w:type="default" r:id="rId8"/>
          <w:footerReference w:type="first" r:id="rId9"/>
          <w:pgSz w:w="16838" w:h="11906" w:orient="landscape" w:code="9"/>
          <w:pgMar w:top="1134" w:right="720" w:bottom="720" w:left="72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 xml:space="preserve">                                    </w:t>
      </w:r>
    </w:p>
    <w:p w:rsidR="006F5AC8" w:rsidRDefault="006F5AC8" w:rsidP="006F5AC8">
      <w:pPr>
        <w:rPr>
          <w:b/>
          <w:bCs/>
          <w:color w:val="000000"/>
        </w:rPr>
      </w:pPr>
      <w:r w:rsidRPr="006F5AC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  <w:r w:rsidRPr="006F5AC8">
        <w:rPr>
          <w:rFonts w:ascii="Times New Roman" w:hAnsi="Times New Roman" w:cs="Times New Roman"/>
          <w:b/>
          <w:sz w:val="24"/>
          <w:szCs w:val="24"/>
        </w:rPr>
        <w:t xml:space="preserve">   3 класс</w:t>
      </w:r>
      <w:r w:rsidRPr="006F5AC8">
        <w:rPr>
          <w:b/>
          <w:bCs/>
          <w:color w:val="000000"/>
        </w:rPr>
        <w:t xml:space="preserve"> </w:t>
      </w:r>
    </w:p>
    <w:p w:rsidR="006F5AC8" w:rsidRPr="00B570B3" w:rsidRDefault="006F5AC8" w:rsidP="006F5AC8">
      <w:pPr>
        <w:jc w:val="center"/>
        <w:rPr>
          <w:rFonts w:ascii="Times New Roman" w:hAnsi="Times New Roman" w:cs="Times New Roman"/>
          <w:b/>
          <w:bCs/>
          <w:color w:val="000000"/>
        </w:rPr>
      </w:pPr>
      <w:r w:rsidRPr="00B570B3">
        <w:rPr>
          <w:rFonts w:ascii="Times New Roman" w:hAnsi="Times New Roman" w:cs="Times New Roman"/>
          <w:b/>
          <w:bCs/>
          <w:color w:val="000000"/>
        </w:rPr>
        <w:t>План</w:t>
      </w:r>
      <w:r w:rsidRPr="00B570B3">
        <w:rPr>
          <w:rFonts w:ascii="Times New Roman" w:hAnsi="Times New Roman" w:cs="Times New Roman"/>
          <w:b/>
          <w:bCs/>
          <w:color w:val="000000"/>
          <w:spacing w:val="1"/>
        </w:rPr>
        <w:t>ир</w:t>
      </w:r>
      <w:r w:rsidRPr="00B570B3">
        <w:rPr>
          <w:rFonts w:ascii="Times New Roman" w:hAnsi="Times New Roman" w:cs="Times New Roman"/>
          <w:b/>
          <w:bCs/>
          <w:color w:val="000000"/>
        </w:rPr>
        <w:t>уемые   р</w:t>
      </w:r>
      <w:r w:rsidRPr="00B570B3">
        <w:rPr>
          <w:rFonts w:ascii="Times New Roman" w:hAnsi="Times New Roman" w:cs="Times New Roman"/>
          <w:b/>
          <w:bCs/>
          <w:color w:val="000000"/>
          <w:spacing w:val="-1"/>
        </w:rPr>
        <w:t>е</w:t>
      </w:r>
      <w:r w:rsidRPr="00B570B3">
        <w:rPr>
          <w:rFonts w:ascii="Times New Roman" w:hAnsi="Times New Roman" w:cs="Times New Roman"/>
          <w:b/>
          <w:bCs/>
          <w:color w:val="000000"/>
        </w:rPr>
        <w:t>зультаты  осво</w:t>
      </w:r>
      <w:r w:rsidRPr="00B570B3">
        <w:rPr>
          <w:rFonts w:ascii="Times New Roman" w:hAnsi="Times New Roman" w:cs="Times New Roman"/>
          <w:b/>
          <w:bCs/>
          <w:color w:val="000000"/>
          <w:spacing w:val="-1"/>
        </w:rPr>
        <w:t>е</w:t>
      </w:r>
      <w:r w:rsidRPr="00B570B3">
        <w:rPr>
          <w:rFonts w:ascii="Times New Roman" w:hAnsi="Times New Roman" w:cs="Times New Roman"/>
          <w:b/>
          <w:bCs/>
          <w:color w:val="000000"/>
        </w:rPr>
        <w:t>н</w:t>
      </w:r>
      <w:r w:rsidRPr="00B570B3">
        <w:rPr>
          <w:rFonts w:ascii="Times New Roman" w:hAnsi="Times New Roman" w:cs="Times New Roman"/>
          <w:b/>
          <w:bCs/>
          <w:color w:val="000000"/>
          <w:spacing w:val="1"/>
        </w:rPr>
        <w:t>и</w:t>
      </w:r>
      <w:r w:rsidRPr="00B570B3">
        <w:rPr>
          <w:rFonts w:ascii="Times New Roman" w:hAnsi="Times New Roman" w:cs="Times New Roman"/>
          <w:b/>
          <w:bCs/>
          <w:color w:val="000000"/>
        </w:rPr>
        <w:t>я  уч</w:t>
      </w:r>
      <w:r w:rsidRPr="00B570B3">
        <w:rPr>
          <w:rFonts w:ascii="Times New Roman" w:hAnsi="Times New Roman" w:cs="Times New Roman"/>
          <w:b/>
          <w:bCs/>
          <w:color w:val="000000"/>
          <w:spacing w:val="-1"/>
        </w:rPr>
        <w:t>е</w:t>
      </w:r>
      <w:r w:rsidRPr="00B570B3">
        <w:rPr>
          <w:rFonts w:ascii="Times New Roman" w:hAnsi="Times New Roman" w:cs="Times New Roman"/>
          <w:b/>
          <w:bCs/>
          <w:color w:val="000000"/>
        </w:rPr>
        <w:t>бно</w:t>
      </w:r>
      <w:r w:rsidRPr="00B570B3">
        <w:rPr>
          <w:rFonts w:ascii="Times New Roman" w:hAnsi="Times New Roman" w:cs="Times New Roman"/>
          <w:b/>
          <w:bCs/>
          <w:color w:val="000000"/>
          <w:spacing w:val="-1"/>
        </w:rPr>
        <w:t>г</w:t>
      </w:r>
      <w:r w:rsidRPr="00B570B3">
        <w:rPr>
          <w:rFonts w:ascii="Times New Roman" w:hAnsi="Times New Roman" w:cs="Times New Roman"/>
          <w:b/>
          <w:bCs/>
          <w:color w:val="000000"/>
        </w:rPr>
        <w:t>о   п</w:t>
      </w:r>
      <w:r w:rsidRPr="00B570B3">
        <w:rPr>
          <w:rFonts w:ascii="Times New Roman" w:hAnsi="Times New Roman" w:cs="Times New Roman"/>
          <w:b/>
          <w:bCs/>
          <w:color w:val="000000"/>
          <w:spacing w:val="1"/>
        </w:rPr>
        <w:t>р</w:t>
      </w:r>
      <w:r w:rsidRPr="00B570B3">
        <w:rPr>
          <w:rFonts w:ascii="Times New Roman" w:hAnsi="Times New Roman" w:cs="Times New Roman"/>
          <w:b/>
          <w:bCs/>
          <w:color w:val="000000"/>
        </w:rPr>
        <w:t>едм</w:t>
      </w:r>
      <w:r w:rsidRPr="00B570B3">
        <w:rPr>
          <w:rFonts w:ascii="Times New Roman" w:hAnsi="Times New Roman" w:cs="Times New Roman"/>
          <w:b/>
          <w:bCs/>
          <w:color w:val="000000"/>
          <w:spacing w:val="-1"/>
        </w:rPr>
        <w:t>е</w:t>
      </w:r>
      <w:r w:rsidRPr="00B570B3">
        <w:rPr>
          <w:rFonts w:ascii="Times New Roman" w:hAnsi="Times New Roman" w:cs="Times New Roman"/>
          <w:b/>
          <w:bCs/>
          <w:color w:val="000000"/>
          <w:spacing w:val="1"/>
        </w:rPr>
        <w:t>т</w:t>
      </w:r>
      <w:r w:rsidRPr="00B570B3">
        <w:rPr>
          <w:rFonts w:ascii="Times New Roman" w:hAnsi="Times New Roman" w:cs="Times New Roman"/>
          <w:b/>
          <w:bCs/>
          <w:color w:val="000000"/>
        </w:rPr>
        <w:t>а</w:t>
      </w:r>
    </w:p>
    <w:tbl>
      <w:tblPr>
        <w:tblStyle w:val="a3"/>
        <w:tblW w:w="1630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7371"/>
        <w:gridCol w:w="3260"/>
        <w:gridCol w:w="1701"/>
        <w:gridCol w:w="2693"/>
      </w:tblGrid>
      <w:tr w:rsidR="006F5AC8" w:rsidRPr="00B570B3" w:rsidTr="006F5AC8">
        <w:trPr>
          <w:trHeight w:val="281"/>
        </w:trPr>
        <w:tc>
          <w:tcPr>
            <w:tcW w:w="1277" w:type="dxa"/>
            <w:vMerge w:val="restart"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10631" w:type="dxa"/>
            <w:gridSpan w:val="2"/>
            <w:tcBorders>
              <w:bottom w:val="single" w:sz="4" w:space="0" w:color="auto"/>
            </w:tcBorders>
          </w:tcPr>
          <w:p w:rsidR="006F5AC8" w:rsidRPr="00B570B3" w:rsidRDefault="006F5AC8" w:rsidP="006F5AC8">
            <w:pPr>
              <w:tabs>
                <w:tab w:val="left" w:pos="3600"/>
                <w:tab w:val="center" w:pos="471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1701" w:type="dxa"/>
            <w:vMerge w:val="restart"/>
          </w:tcPr>
          <w:p w:rsidR="006F5AC8" w:rsidRPr="00B570B3" w:rsidRDefault="006F5AC8" w:rsidP="006F5A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proofErr w:type="spellEnd"/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резу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693" w:type="dxa"/>
            <w:vMerge w:val="restart"/>
          </w:tcPr>
          <w:p w:rsidR="006F5AC8" w:rsidRPr="00B570B3" w:rsidRDefault="006F5AC8" w:rsidP="006F5A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чностные резу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6F5AC8" w:rsidRPr="00B570B3" w:rsidTr="006F5AC8">
        <w:trPr>
          <w:trHeight w:val="240"/>
        </w:trPr>
        <w:tc>
          <w:tcPr>
            <w:tcW w:w="1277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 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ит  </w:t>
            </w:r>
            <w:proofErr w:type="gramStart"/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з-</w:t>
            </w:r>
            <w:proofErr w:type="spellStart"/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proofErr w:type="spellEnd"/>
            <w:proofErr w:type="gramEnd"/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науч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570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1701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B570B3" w:rsidTr="006F5AC8">
        <w:trPr>
          <w:trHeight w:val="240"/>
        </w:trPr>
        <w:tc>
          <w:tcPr>
            <w:tcW w:w="1277" w:type="dxa"/>
          </w:tcPr>
          <w:p w:rsidR="006F5AC8" w:rsidRPr="00B570B3" w:rsidRDefault="006F5AC8" w:rsidP="006F5A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Речь и виды </w:t>
            </w:r>
            <w:proofErr w:type="gramStart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учебной</w:t>
            </w:r>
            <w:proofErr w:type="gramEnd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деятель-</w:t>
            </w:r>
            <w:proofErr w:type="spellStart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ности</w:t>
            </w:r>
            <w:proofErr w:type="spellEnd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”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-использовать читательское мастерство как средство интеллектуального, духовно - нравственного, эстетического развития, накопления знаний и опыта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;-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его в целях решения различных учебных задач, удовлетворения интересов читателя, поиска информации на предметном уровне; - читать вслух и изнутри в темпах, которые позволяют понять чтение; - читать произведения, отобранные или изученные в соответствии с орфоэпическими нормами; - изучать различные виды чтения (в ознакомительных целях)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азъяснить выбранный вид и форму </w:t>
            </w:r>
            <w:proofErr w:type="spell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обученияразличать</w:t>
            </w:r>
            <w:proofErr w:type="spell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литературные, литературно-популярные, учебные и справочные произведения; - ориентироваться в содержании литературного произведения; самостоятельно определять тему произведения, жанр, отношение автора и основную игру; выяснять причинно-следственную связь, последовательность развития событий; отвечать на вопросы, задавать вопросы и дополнять ответы других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;-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работать с литературными, научно-популярными и справочными текстами: понимать смысл, определять тему и микро-темы, отвечать на вопросы по тексту и задавать вопросы, - понимать и объяснять действия героя произведения, высказывать свое мнение по отношению к ним; определять позицию автора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;-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говорить содержание произведения устно или письменно, сокращенно или выборочно;-рассказывать поэтические произведения наизусть;-писать краткую Аннотацию по образцу произведения или книги;-пользоваться каталогом, самостоятельно находить нужную книгу в библиотеке.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определять позицию автора и выражать отношение к произведению, героям произведения и их действиям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;-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изменения в своем эмоциональном состоянии при чтении литературного произведения; - сравнивать литературные и научно - популярные произведения, подчеркивая их отличия;-строить свое мнение в форме монологической речи, опираясь на авторский текст; - работать с периодической печатью, изданной для детей.</w:t>
            </w:r>
          </w:p>
        </w:tc>
        <w:tc>
          <w:tcPr>
            <w:tcW w:w="1701" w:type="dxa"/>
            <w:vMerge w:val="restart"/>
          </w:tcPr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Знание универсальных учебных действий</w:t>
            </w: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>- ориентироваться в учебнике; знать  условных знаков;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выполнение заданий по рисункам и схемам;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формирование правил на основе выделения основных признаков; 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выполнение работ с использованием материальных </w:t>
            </w: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объектов;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умение работать с данными учебника и самостоятельной тетради.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Регулятивные универсальные учебные действия:</w:t>
            </w: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совершение действий с учетом </w:t>
            </w:r>
            <w:proofErr w:type="spellStart"/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proofErr w:type="spellEnd"/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>вил, предписаний;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начало и завершение действий в требуемое время; </w:t>
            </w:r>
          </w:p>
          <w:p w:rsidR="006F5AC8" w:rsidRPr="00B570B3" w:rsidRDefault="006F5AC8" w:rsidP="006F5AC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взять под контроль свою деятельность, проверить правильность выполнения задания; - использование жизненного опыта; - определение качества и уровня </w:t>
            </w:r>
            <w:r w:rsidRPr="00B570B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проделанной работы</w:t>
            </w:r>
            <w:r w:rsidRPr="00B570B3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6F5AC8" w:rsidRPr="00B570B3" w:rsidRDefault="006F5AC8" w:rsidP="006F5AC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Универсальные учебные действия: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оказание познавательной инициативы в помощь героям, соседям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;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рассуждать о своих успехах/неудачах; - оценить свои возможности; </w:t>
            </w:r>
          </w:p>
          <w:p w:rsidR="006F5AC8" w:rsidRPr="00B570B3" w:rsidRDefault="006F5AC8" w:rsidP="006F5AC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формирование потребности в улучшении результатов своей деятельности; </w:t>
            </w:r>
          </w:p>
          <w:p w:rsidR="006F5AC8" w:rsidRPr="00B570B3" w:rsidRDefault="006F5AC8" w:rsidP="006F5AC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создание смысла ("какой смысл и значение это имеет для меня?» - постановка вопроса).</w:t>
            </w:r>
          </w:p>
          <w:p w:rsidR="006F5AC8" w:rsidRPr="00B570B3" w:rsidRDefault="006F5AC8" w:rsidP="006F5AC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Коммуникативные универсальн</w:t>
            </w: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ые учебные действия: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использование жизненного опыта; - сотрудничество с соседом.</w:t>
            </w:r>
          </w:p>
        </w:tc>
        <w:tc>
          <w:tcPr>
            <w:tcW w:w="2693" w:type="dxa"/>
            <w:vMerge w:val="restart"/>
          </w:tcPr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lastRenderedPageBreak/>
              <w:t>1) формирование чувства гордости за свой народ, своим родным татарским языком;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>3)воспитание художественно 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 на родном языке;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 xml:space="preserve">4) развитие этических </w:t>
            </w:r>
            <w:r w:rsidRPr="00B570B3">
              <w:rPr>
                <w:rStyle w:val="c0"/>
                <w:color w:val="000000"/>
              </w:rPr>
              <w:lastRenderedPageBreak/>
              <w:t>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>5)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>6) овладение начальными навыками адаптации к школе, к школьному коллективу;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>7) принятие и освоение социальной роли обучающегося, развитие мотивов учебной деятельности и формирование личностного смысла учения;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 xml:space="preserve">8) развитие самостоятельности и личной ответственности за свои поступки на </w:t>
            </w:r>
            <w:r w:rsidRPr="00B570B3">
              <w:rPr>
                <w:rStyle w:val="c0"/>
                <w:color w:val="000000"/>
              </w:rPr>
              <w:lastRenderedPageBreak/>
              <w:t>основе представлений о нравственных нормах общения;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 xml:space="preserve">9) развитие навыков сотрудничества </w:t>
            </w:r>
            <w:proofErr w:type="gramStart"/>
            <w:r w:rsidRPr="00B570B3">
              <w:rPr>
                <w:rStyle w:val="c0"/>
                <w:color w:val="000000"/>
              </w:rPr>
              <w:t>со</w:t>
            </w:r>
            <w:proofErr w:type="gramEnd"/>
            <w:r w:rsidRPr="00B570B3">
              <w:rPr>
                <w:rStyle w:val="c0"/>
                <w:color w:val="000000"/>
              </w:rPr>
              <w:t xml:space="preserve">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      </w:r>
          </w:p>
          <w:p w:rsidR="006F5AC8" w:rsidRPr="00B570B3" w:rsidRDefault="006F5AC8" w:rsidP="006F5AC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570B3">
              <w:rPr>
                <w:rStyle w:val="c0"/>
                <w:color w:val="000000"/>
              </w:rPr>
              <w:t>10)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</w:t>
            </w:r>
          </w:p>
          <w:p w:rsidR="006F5AC8" w:rsidRPr="00B570B3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F5AC8" w:rsidRPr="00B570B3" w:rsidTr="006F5AC8">
        <w:trPr>
          <w:trHeight w:val="240"/>
        </w:trPr>
        <w:tc>
          <w:tcPr>
            <w:tcW w:w="1277" w:type="dxa"/>
          </w:tcPr>
          <w:p w:rsidR="006F5AC8" w:rsidRPr="00B570B3" w:rsidRDefault="006F5AC8" w:rsidP="006F5A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"</w:t>
            </w:r>
            <w:proofErr w:type="gramStart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Литера-</w:t>
            </w:r>
            <w:proofErr w:type="spellStart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турная</w:t>
            </w:r>
            <w:proofErr w:type="spellEnd"/>
            <w:proofErr w:type="gramEnd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пропо</w:t>
            </w:r>
            <w:proofErr w:type="spellEnd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-ведь”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различать литературные, поэтические, прозаические и научно - популярные тексты; сравнивать виды текстов; - сравнивать жанры 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фольклорных произведений по строению (сказки, песни, басни, пословицы); - использовать в речи литературные понятия (произведение, тема произведения и главная игра, жанр произведения, автор, главные и вспомогательные герои, положительный и отрицательный герой);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 находить из текста художественные средства (эпитет, сравнение, охлаждение (оживление), метафоры, гиперболы, использовать их в качестве в зависимости от контекстного значения найти синонимы, антонимы слов.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 xml:space="preserve">- 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сравнивать и характеризовать тексты с 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использованием литературных понятий (поэтическое и поэтическое произведение, фольклор и авторское произведение); - находить из текста монологи, диалоги, пейзажи и образы героев произведения; - различать понятия “произведение”, “книга”, “периодическая печать”, использовать их для решения задачи чтения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онимать эстетические и нравственные ценности литературного текста, выражает свое мнение, - понимать эстетические и нравственные ценности литературного текста, высказывает свое мнение, - высказывать свое мнение о прочитанном (прослушанном) произведении, аргументирует, на основе текста подтверждает факты, - опираться на жизненный опыт, связывает с другими видами искусства, - на основе аналогии пишет устные рассказы (рассказы, размышления, описание), - работать с тематическим каталогом, - работать с детской прессой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</w:t>
            </w:r>
            <w:proofErr w:type="gramEnd"/>
          </w:p>
        </w:tc>
        <w:tc>
          <w:tcPr>
            <w:tcW w:w="1701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B570B3" w:rsidTr="006F5AC8">
        <w:trPr>
          <w:trHeight w:val="240"/>
        </w:trPr>
        <w:tc>
          <w:tcPr>
            <w:tcW w:w="1277" w:type="dxa"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“</w:t>
            </w:r>
            <w:proofErr w:type="spellStart"/>
            <w:proofErr w:type="gramStart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Творчес</w:t>
            </w:r>
            <w:proofErr w:type="spellEnd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-кая</w:t>
            </w:r>
            <w:proofErr w:type="gramEnd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деятель-</w:t>
            </w:r>
            <w:proofErr w:type="spellStart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ность</w:t>
            </w:r>
            <w:proofErr w:type="spellEnd"/>
            <w:r w:rsidRPr="00B570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”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самостоятельно, в парах, группах создавать творческие проекты; 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собирать информацию, оформлять собранный материал в виде рукописной книги, участвовать с результатами работы в конкурсах, выставках, библиотечных занятиях, школьных праздниках; - писать заключения о представленной теме, картине, репродукциях, малых сочинениях, книгах, произведениях героев.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от имени </w:t>
            </w:r>
            <w:proofErr w:type="spell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героя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,о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proofErr w:type="spell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имени 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автора произведения изменить легенду; - сочинять стихи по заданной рифме и строфе; - читать отдельные эпизоды, рассказывать содержание произведения, читать отдельные эпизоды произведения наизусть; - дать полную характеристику героям и изобразить пейзаж)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ишет заключение о прочитанной книге (добровольно), - на основе сюжета изученного литературного произведения составляет рассказ, изменяет или дополняет содержание произведения, - форма аннотации или заключения </w:t>
            </w:r>
            <w:proofErr w:type="spell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Шенн</w:t>
            </w:r>
            <w:proofErr w:type="spell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пишет сочинение по прочитанному произведению, делает рисунки, проекты, презентации по прочитанному (прослушанному) произведению, инсценирует прочитанные (прослушанные) произведения, работает в группах.</w:t>
            </w:r>
          </w:p>
        </w:tc>
        <w:tc>
          <w:tcPr>
            <w:tcW w:w="1701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B570B3" w:rsidTr="006F5AC8">
        <w:trPr>
          <w:trHeight w:val="240"/>
        </w:trPr>
        <w:tc>
          <w:tcPr>
            <w:tcW w:w="1277" w:type="dxa"/>
          </w:tcPr>
          <w:p w:rsidR="006F5AC8" w:rsidRPr="00B570B3" w:rsidRDefault="006F5AC8" w:rsidP="006F5AC8">
            <w:pPr>
              <w:pStyle w:val="Default"/>
              <w:jc w:val="center"/>
              <w:rPr>
                <w:b/>
                <w:bCs/>
                <w:i/>
                <w:iCs/>
              </w:rPr>
            </w:pPr>
            <w:r w:rsidRPr="00B570B3">
              <w:rPr>
                <w:b/>
              </w:rPr>
              <w:lastRenderedPageBreak/>
              <w:t xml:space="preserve">“Работа с </w:t>
            </w:r>
            <w:proofErr w:type="gramStart"/>
            <w:r w:rsidRPr="00B570B3">
              <w:rPr>
                <w:b/>
              </w:rPr>
              <w:t>учебным</w:t>
            </w:r>
            <w:proofErr w:type="gramEnd"/>
            <w:r w:rsidRPr="00B570B3">
              <w:rPr>
                <w:b/>
              </w:rPr>
              <w:t xml:space="preserve"> </w:t>
            </w:r>
            <w:proofErr w:type="spellStart"/>
            <w:r w:rsidRPr="00B570B3">
              <w:rPr>
                <w:b/>
              </w:rPr>
              <w:t>материа</w:t>
            </w:r>
            <w:proofErr w:type="spellEnd"/>
            <w:r w:rsidRPr="00B570B3">
              <w:rPr>
                <w:b/>
              </w:rPr>
              <w:t>-лом”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находить основную и дополнительную информацию в тексте произведения; - представлять содержание книги по имени и содержанию, аннотации и титульной странице; - использовать информацию в тексте произведения для описания пейзажей и портретов героев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;-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использовать различные информационные 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средства (словарь, энциклопедия, Интернет-ресурс); сопоставлять информацию из различных источников. - умение самостоятельно выбирать книги, определять ее содержание по элементам книги; - самостоятельная работа со словарями; - умение понимать и бегать;- находить тему текста, основную мысль, разделять текст на смысловые части, составлять текстовый план, находить полное и краткое содержание;; - признание фольклорных произведений, определение их различий с произведениями автора; 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-д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остижение умения высказывать свое мнение о героях произведения, выявление, сравнение характера героев; -выбор, изучение произведения или одного отрывка наизусть;- закрепление;- умелая ориентация в учебнике;- написание аннотаций с отрывками из произведения;- название, автор, содержание литературных произведений, изученных в учебном году;–1-2 детских журнала, его разделов; - книги тех или иных авторов (список прилагается)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амостоятельно выбирать библиотеку, определять ее содержание по элементам книги; - самостоятельно читать выбранные произведения.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-собирать из справочников и энциклопедий информацию о книге, авторе; - собирать информацию, необходимую для выполнения проектов, </w:t>
            </w:r>
            <w:r w:rsidRPr="00B570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представленных в темы и разделы, обобщать их.</w:t>
            </w:r>
          </w:p>
        </w:tc>
        <w:tc>
          <w:tcPr>
            <w:tcW w:w="1701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6F5AC8" w:rsidRPr="00B570B3" w:rsidRDefault="006F5AC8" w:rsidP="006F5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5AC8" w:rsidRPr="00B570B3" w:rsidRDefault="006F5AC8" w:rsidP="006F5AC8">
      <w:pPr>
        <w:rPr>
          <w:rFonts w:ascii="Times New Roman" w:hAnsi="Times New Roman" w:cs="Times New Roman"/>
          <w:b/>
        </w:rPr>
      </w:pPr>
    </w:p>
    <w:p w:rsidR="006F5AC8" w:rsidRPr="00B570B3" w:rsidRDefault="006F5AC8" w:rsidP="006F5AC8">
      <w:pPr>
        <w:rPr>
          <w:rFonts w:ascii="Times New Roman" w:hAnsi="Times New Roman" w:cs="Times New Roman"/>
          <w:b/>
        </w:rPr>
      </w:pPr>
    </w:p>
    <w:p w:rsidR="006F5AC8" w:rsidRPr="00B570B3" w:rsidRDefault="006F5AC8" w:rsidP="006F5AC8">
      <w:pPr>
        <w:rPr>
          <w:rFonts w:ascii="Times New Roman" w:hAnsi="Times New Roman" w:cs="Times New Roman"/>
          <w:b/>
        </w:rPr>
      </w:pPr>
    </w:p>
    <w:p w:rsidR="006F5AC8" w:rsidRPr="00B570B3" w:rsidRDefault="006F5AC8" w:rsidP="006F5AC8">
      <w:pPr>
        <w:rPr>
          <w:rFonts w:ascii="Times New Roman" w:hAnsi="Times New Roman" w:cs="Times New Roman"/>
          <w:b/>
        </w:rPr>
      </w:pPr>
    </w:p>
    <w:p w:rsidR="006F5AC8" w:rsidRPr="00B570B3" w:rsidRDefault="006F5AC8" w:rsidP="006F5AC8">
      <w:pPr>
        <w:rPr>
          <w:rFonts w:ascii="Times New Roman" w:hAnsi="Times New Roman" w:cs="Times New Roman"/>
          <w:b/>
        </w:rPr>
      </w:pPr>
    </w:p>
    <w:p w:rsidR="006F5AC8" w:rsidRPr="00B570B3" w:rsidRDefault="006F5AC8" w:rsidP="006F5AC8">
      <w:pPr>
        <w:rPr>
          <w:rFonts w:ascii="Times New Roman" w:hAnsi="Times New Roman" w:cs="Times New Roman"/>
          <w:b/>
        </w:rPr>
      </w:pPr>
    </w:p>
    <w:p w:rsidR="006F5AC8" w:rsidRDefault="006F5AC8" w:rsidP="006F5AC8">
      <w:pPr>
        <w:rPr>
          <w:rFonts w:ascii="Times New Roman" w:hAnsi="Times New Roman" w:cs="Times New Roman"/>
          <w:b/>
        </w:rPr>
      </w:pPr>
    </w:p>
    <w:p w:rsidR="00B570B3" w:rsidRDefault="00B570B3" w:rsidP="006F5AC8">
      <w:pPr>
        <w:rPr>
          <w:rFonts w:ascii="Times New Roman" w:hAnsi="Times New Roman" w:cs="Times New Roman"/>
          <w:b/>
        </w:rPr>
      </w:pPr>
    </w:p>
    <w:p w:rsidR="00B570B3" w:rsidRDefault="00B570B3" w:rsidP="006F5AC8">
      <w:pPr>
        <w:rPr>
          <w:rFonts w:ascii="Times New Roman" w:hAnsi="Times New Roman" w:cs="Times New Roman"/>
          <w:b/>
        </w:rPr>
      </w:pPr>
    </w:p>
    <w:p w:rsidR="00B570B3" w:rsidRDefault="00B570B3" w:rsidP="006F5AC8">
      <w:pPr>
        <w:rPr>
          <w:rFonts w:ascii="Times New Roman" w:hAnsi="Times New Roman" w:cs="Times New Roman"/>
          <w:b/>
        </w:rPr>
      </w:pPr>
    </w:p>
    <w:p w:rsidR="00B570B3" w:rsidRPr="00B570B3" w:rsidRDefault="00B570B3" w:rsidP="006F5AC8">
      <w:pPr>
        <w:rPr>
          <w:rFonts w:ascii="Times New Roman" w:hAnsi="Times New Roman" w:cs="Times New Roman"/>
          <w:b/>
        </w:rPr>
      </w:pPr>
    </w:p>
    <w:p w:rsidR="006F5AC8" w:rsidRDefault="006F5AC8" w:rsidP="006F5AC8">
      <w:pPr>
        <w:pStyle w:val="a5"/>
        <w:rPr>
          <w:b/>
          <w:color w:val="000000"/>
          <w:lang w:bidi="he-IL"/>
        </w:rPr>
      </w:pPr>
      <w:r>
        <w:rPr>
          <w:b/>
          <w:color w:val="000000"/>
          <w:lang w:bidi="he-IL"/>
        </w:rPr>
        <w:lastRenderedPageBreak/>
        <w:t xml:space="preserve">                                                                                                          4 класс</w:t>
      </w:r>
    </w:p>
    <w:p w:rsidR="006F5AC8" w:rsidRDefault="006F5AC8" w:rsidP="006F5AC8">
      <w:pPr>
        <w:pStyle w:val="a5"/>
        <w:rPr>
          <w:b/>
          <w:color w:val="000000"/>
          <w:lang w:bidi="he-IL"/>
        </w:rPr>
      </w:pPr>
    </w:p>
    <w:p w:rsidR="006F5AC8" w:rsidRPr="006F5AC8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6F5AC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 р</w:t>
      </w:r>
      <w:r w:rsidRPr="006F5AC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 осво</w:t>
      </w:r>
      <w:r w:rsidRPr="006F5AC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6F5AC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 уч</w:t>
      </w:r>
      <w:r w:rsidRPr="006F5AC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6F5AC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п</w:t>
      </w:r>
      <w:r w:rsidRPr="006F5AC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6F5AC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6F5AC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6F5A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6F5AC8" w:rsidRPr="006F5AC8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4819"/>
        <w:gridCol w:w="3686"/>
        <w:gridCol w:w="2977"/>
        <w:gridCol w:w="2551"/>
      </w:tblGrid>
      <w:tr w:rsidR="006F5AC8" w:rsidRPr="006F5AC8" w:rsidTr="006F5AC8">
        <w:trPr>
          <w:trHeight w:val="281"/>
        </w:trPr>
        <w:tc>
          <w:tcPr>
            <w:tcW w:w="1526" w:type="dxa"/>
            <w:vMerge w:val="restart"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:rsidR="006F5AC8" w:rsidRPr="006F5AC8" w:rsidRDefault="006F5AC8" w:rsidP="006F5AC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результаты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977" w:type="dxa"/>
            <w:vMerge w:val="restart"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551" w:type="dxa"/>
            <w:vMerge w:val="restart"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6F5AC8" w:rsidRPr="006F5AC8" w:rsidTr="006F5AC8">
        <w:trPr>
          <w:trHeight w:val="240"/>
        </w:trPr>
        <w:tc>
          <w:tcPr>
            <w:tcW w:w="1526" w:type="dxa"/>
            <w:vMerge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6F5AC8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77" w:type="dxa"/>
            <w:vMerge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6F5AC8" w:rsidTr="006F5AC8">
        <w:trPr>
          <w:trHeight w:val="240"/>
        </w:trPr>
        <w:tc>
          <w:tcPr>
            <w:tcW w:w="1526" w:type="dxa"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5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«Виды  речевой и читательской деятельности»: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5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Выпускник научится: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читать про себя в процессе ознакомительного, просмотрового чтения, выборочного и изучающего чтения;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>• определять тему и главную мысль произведения; делить текст на смысловые части, составлять план текста и использовать его для пересказа; пересказывать те</w:t>
            </w:r>
            <w:proofErr w:type="gramStart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>кст кр</w:t>
            </w:r>
            <w:proofErr w:type="gramEnd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атко и подробно;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представлять содержание основных литературных произведений, изученных в классе, указывать их авторов и названия;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перечислять названия двух-трех детских журналов и пересказывать их основное содержание (на уровне рубрик);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характеризовать героев произведений; сравнивать характеры героев одного и разных произведений; выявлять авторское отношение к герою;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читать наизусть (по выбору) стихотворные произведения или отрывки из них, спокойно воспринимать замечания и критику одноклассников по поводу своей манеры чтения;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обосновывать свое высказывание о литературном произведении или герое, подтверждать его фрагментами или отдельными строчками из произведения;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ориентироваться в книге по ее элементам (автор, название, титульный лист, страница «Содержание» или «Оглавление», аннотация, иллюстрации);  • составлять аннотацию на отдельное произведение и на сборники произведений;  </w:t>
            </w:r>
            <w:proofErr w:type="gramEnd"/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делать самостоятельный выбор книг в библиотеке с целью решения разных задач (чтение согласно рекомендованному списку; подготовка устного сообщения на определенную тему);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высказывать оценочные суждения о героях прочитанных произведений и тактично воспринимать мнения одноклассников;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самостоятельно работать с разными источниками информации (включая словари и справочники разного направления).  </w:t>
            </w:r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F5AC8" w:rsidRDefault="006F5AC8" w:rsidP="006F5AC8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A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</w:t>
            </w:r>
            <w:r w:rsidRPr="006F5A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 находить в книге страницу «Содержание» или «Оглавление»; находить нужное произведение в книге, ориентируясь на «Содержание»;</w:t>
            </w:r>
          </w:p>
          <w:p w:rsidR="006F5AC8" w:rsidRPr="006F5AC8" w:rsidRDefault="006F5AC8" w:rsidP="006F5AC8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A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 задавать вопросы по тексту произведения и отвечать на вопросы, используя текст.</w:t>
            </w:r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</w:tcPr>
          <w:p w:rsidR="006F5AC8" w:rsidRPr="006F5AC8" w:rsidRDefault="006F5AC8" w:rsidP="006F5AC8">
            <w:pPr>
              <w:widowControl w:val="0"/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6F5A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Познавательные   учебные действия.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свободно работать с текстом: уметь выделять информацию, заданную аспектом рассмотрения, и удерживать заявленный аспект; уметь быстро менять аспект рассмотрения;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свободно ориентироваться в текущей учебной книге и в других книгах комплекта; в корпусе учебных словарей, в периодических изданиях; в фонде школьной библиотеки: уметь находить нужную информацию и использовать ее в разных учебных целях;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свободно работать с разными источниками информации (представленными в текстовой форме, в виде </w:t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произведений изобразительного и музыкального искусства).  </w:t>
            </w:r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 учебные действия.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а) в рамках коммуникации как сотрудничества: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разным формам учебной кооперации (работа вдвоем, в малой группе, в большой группе) и разным социальным ролям (ведущего и исполнителя);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б) в рамках коммуникации как взаимодействия: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понимать основание разницы между заявленными точками зрения, позициями и уметь  присоединяться к одной из них или высказывать собственную точку зрения.  </w:t>
            </w:r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F5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Регулятивныхе</w:t>
            </w:r>
            <w:proofErr w:type="spellEnd"/>
            <w:r w:rsidRPr="006F5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учебные  действия.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осуществлять самоконтроль и </w:t>
            </w:r>
            <w:proofErr w:type="gramStart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ходом выполнения </w:t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работы и полученного результата.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5AC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  <w:r w:rsidRPr="006F5A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осознавать значение литературного чтения в формировании собственной культуры и мировосприятия; </w:t>
            </w:r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профилировать свою нравственно-этическую ориентацию (накопив в ходе анализа произведений и общения опыт моральных оценок и нравственного выбора).   </w:t>
            </w:r>
          </w:p>
        </w:tc>
      </w:tr>
      <w:tr w:rsidR="006F5AC8" w:rsidRPr="006F5AC8" w:rsidTr="006F5AC8">
        <w:trPr>
          <w:trHeight w:val="240"/>
        </w:trPr>
        <w:tc>
          <w:tcPr>
            <w:tcW w:w="1526" w:type="dxa"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6F5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«Литературоведческая пропедевтика»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• представлять основной вектор движения художественной культуры: от народного творчества к авторским формам;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отличать народные произведения от авторских;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находить и различать средства художественной выразительности в авторской литературе (сравнение, олицетворение, гипербола (называем «преувеличением»), контраст, повтор, разные типы рифмы).  </w:t>
            </w:r>
            <w:proofErr w:type="gramEnd"/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nil"/>
            </w:tcBorders>
          </w:tcPr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 • отслеживать особенности мифологического восприятия мира в сказках народов мира, татарских и русских народных сказках;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обнаруживать связь смысла стихотворения с избранной поэтом стихотворной формой (на примере классической и современной поэзии);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понимать роль </w:t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творческой биографии писателя (поэта, художника) в создании художественного произведения;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понимать, что произведения, принадлежащие к разным видам искусства (литературные, музыкальные, живописные) могут сравниваться не только на основе их тематического сходства, но и на основе сходства или различия мировосприятия их авторов (выраженных в произведении мыслей и переживаний).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• читать вслух стихотворный и прозаический тексты;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обсуждать с одноклассниками литературные, живописные и музыкальные произведения с точки зрения выраженных в них мыслей, чувств и переживаний;  </w:t>
            </w:r>
          </w:p>
          <w:p w:rsidR="006F5AC8" w:rsidRPr="006F5AC8" w:rsidRDefault="006F5AC8" w:rsidP="006F5AC8">
            <w:pPr>
              <w:widowControl w:val="0"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• 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  </w:t>
            </w:r>
          </w:p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Merge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AC8" w:rsidRPr="006F5AC8" w:rsidTr="006F5AC8">
        <w:trPr>
          <w:trHeight w:val="4968"/>
        </w:trPr>
        <w:tc>
          <w:tcPr>
            <w:tcW w:w="1526" w:type="dxa"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6F5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«Элементы творческой деятельности учащихся»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речевые задачи общения: </w:t>
            </w:r>
            <w:proofErr w:type="spellStart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>чтото</w:t>
            </w:r>
            <w:proofErr w:type="spellEnd"/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сообщить (проинформировать, известить),</w:t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одобрить (поддержать, похвалить, согласиться, подтвердить), возразить (оспорить, покритиковать, убедить), объяснить (уточнить, побудить, доказать, посоветовать, воодушевить);  выбирать языковые средства в</w:t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ситуации общения;  контролировать и корректировать своё</w:t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6F5AC8">
              <w:rPr>
                <w:rFonts w:ascii="Times New Roman" w:hAnsi="Times New Roman" w:cs="Times New Roman"/>
                <w:sz w:val="24"/>
                <w:szCs w:val="24"/>
              </w:rPr>
              <w:t xml:space="preserve"> высказывание в зависимости от ситуации общения;</w:t>
            </w:r>
            <w:proofErr w:type="gramEnd"/>
          </w:p>
        </w:tc>
        <w:tc>
          <w:tcPr>
            <w:tcW w:w="3686" w:type="dxa"/>
            <w:vMerge/>
            <w:tcBorders>
              <w:top w:val="nil"/>
            </w:tcBorders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5AC8" w:rsidRPr="006F5AC8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6F5AC8" w:rsidRPr="006F5AC8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6F5AC8" w:rsidRPr="006F5AC8" w:rsidRDefault="006F5AC8" w:rsidP="006F5AC8">
      <w:pPr>
        <w:rPr>
          <w:b/>
          <w:color w:val="000000"/>
          <w:lang w:bidi="he-IL"/>
        </w:rPr>
      </w:pPr>
    </w:p>
    <w:p w:rsidR="006F5AC8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 w:bidi="he-IL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 w:bidi="he-IL"/>
        </w:rPr>
        <w:lastRenderedPageBreak/>
        <w:t>1 класс</w:t>
      </w:r>
    </w:p>
    <w:p w:rsidR="006F5AC8" w:rsidRPr="00F97375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 w:bidi="he-IL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 w:bidi="he-IL"/>
        </w:rPr>
        <w:t>Содержание учебного предмета</w:t>
      </w:r>
    </w:p>
    <w:tbl>
      <w:tblPr>
        <w:tblStyle w:val="a3"/>
        <w:tblW w:w="1630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13608"/>
        <w:gridCol w:w="709"/>
      </w:tblGrid>
      <w:tr w:rsidR="006F5AC8" w:rsidRPr="00CB4034" w:rsidTr="006F5AC8">
        <w:tc>
          <w:tcPr>
            <w:tcW w:w="1985" w:type="dxa"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3608" w:type="dxa"/>
          </w:tcPr>
          <w:p w:rsidR="006F5AC8" w:rsidRPr="00CB4034" w:rsidRDefault="006F5AC8" w:rsidP="006F5AC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709" w:type="dxa"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Кол.час.</w:t>
            </w:r>
          </w:p>
        </w:tc>
      </w:tr>
      <w:tr w:rsidR="006F5AC8" w:rsidRPr="00CB4034" w:rsidTr="006F5AC8">
        <w:tc>
          <w:tcPr>
            <w:tcW w:w="1985" w:type="dxa"/>
          </w:tcPr>
          <w:p w:rsidR="006F5AC8" w:rsidRPr="00D82F40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14A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Подготовительный период</w:t>
            </w:r>
          </w:p>
        </w:tc>
        <w:tc>
          <w:tcPr>
            <w:tcW w:w="13608" w:type="dxa"/>
          </w:tcPr>
          <w:p w:rsidR="006F5AC8" w:rsidRPr="003B7668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>- общее представление о речи письменной и устной, предложении, слове, звуке и букве.</w:t>
            </w:r>
          </w:p>
          <w:p w:rsidR="006F5AC8" w:rsidRPr="003B7668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>- членить речь на предложения, предложения на слова, слова на слоги;</w:t>
            </w:r>
          </w:p>
          <w:p w:rsidR="006F5AC8" w:rsidRPr="003B7668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на слух и при произношении гласные и согласные (твердые и мягкие, звонкие и глухие) звуки;</w:t>
            </w:r>
          </w:p>
          <w:p w:rsidR="006F5AC8" w:rsidRPr="003B7668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>- выделять в словах отдельные звуки, ударные слоги;</w:t>
            </w:r>
          </w:p>
          <w:p w:rsidR="006F5AC8" w:rsidRPr="003B7668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соотносить слышимое и произносимое слово со </w:t>
            </w:r>
            <w:proofErr w:type="spellStart"/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>слого</w:t>
            </w:r>
            <w:proofErr w:type="spellEnd"/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>-звуковой схемой;</w:t>
            </w:r>
          </w:p>
          <w:p w:rsidR="006F5AC8" w:rsidRPr="00D82F40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7668">
              <w:rPr>
                <w:rFonts w:ascii="Times New Roman" w:eastAsia="Calibri" w:hAnsi="Times New Roman" w:cs="Times New Roman"/>
                <w:sz w:val="24"/>
                <w:szCs w:val="24"/>
              </w:rPr>
              <w:t>- подбирать слова с заданным звуком.</w:t>
            </w:r>
          </w:p>
        </w:tc>
        <w:tc>
          <w:tcPr>
            <w:tcW w:w="709" w:type="dxa"/>
          </w:tcPr>
          <w:p w:rsidR="006F5AC8" w:rsidRPr="00BE4C5F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F5AC8" w:rsidRPr="00CB4034" w:rsidTr="006F5AC8">
        <w:tc>
          <w:tcPr>
            <w:tcW w:w="1985" w:type="dxa"/>
          </w:tcPr>
          <w:p w:rsidR="006F5AC8" w:rsidRPr="004E133F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33F">
              <w:rPr>
                <w:rFonts w:ascii="Times New Roman" w:hAnsi="Times New Roman" w:cs="Times New Roman"/>
                <w:b/>
                <w:sz w:val="24"/>
                <w:szCs w:val="24"/>
              </w:rPr>
              <w:t>Букварный    период</w:t>
            </w:r>
          </w:p>
        </w:tc>
        <w:tc>
          <w:tcPr>
            <w:tcW w:w="13608" w:type="dxa"/>
          </w:tcPr>
          <w:p w:rsidR="006F5AC8" w:rsidRPr="00F64CEF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eastAsia="Calibri" w:hAnsi="Times New Roman" w:cs="Times New Roman"/>
                <w:sz w:val="24"/>
                <w:szCs w:val="24"/>
              </w:rPr>
              <w:t>- согласные и гласные звуки и буквы;</w:t>
            </w:r>
          </w:p>
          <w:p w:rsidR="006F5AC8" w:rsidRPr="001F4CA2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eastAsia="Calibri" w:hAnsi="Times New Roman" w:cs="Times New Roman"/>
                <w:sz w:val="24"/>
                <w:szCs w:val="24"/>
              </w:rPr>
              <w:t>- способы обозначения твердости и мягкости согласных.</w:t>
            </w:r>
          </w:p>
          <w:p w:rsidR="006F5AC8" w:rsidRPr="00F64CEF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eastAsia="Calibri" w:hAnsi="Times New Roman" w:cs="Times New Roman"/>
                <w:sz w:val="24"/>
                <w:szCs w:val="24"/>
              </w:rPr>
              <w:t>- читать слоги-слияния с ориентировкой на гласную букву;</w:t>
            </w:r>
          </w:p>
          <w:p w:rsidR="006F5AC8" w:rsidRDefault="006F5AC8" w:rsidP="006F5AC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eastAsia="Calibri" w:hAnsi="Times New Roman" w:cs="Times New Roman"/>
                <w:sz w:val="24"/>
                <w:szCs w:val="24"/>
              </w:rPr>
              <w:t>- осознанно, плавно и правильно читать по слогам.</w:t>
            </w:r>
          </w:p>
          <w:p w:rsidR="006F5AC8" w:rsidRPr="00F64CEF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- читать целыми словами с элементами слогового чтения трудных слов (темп чтения – не менее 30 слов в минуту при чтении незнакомого текста);</w:t>
            </w:r>
          </w:p>
          <w:p w:rsidR="006F5AC8" w:rsidRPr="00F64CEF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hAnsi="Times New Roman" w:cs="Times New Roman"/>
                <w:sz w:val="24"/>
                <w:szCs w:val="24"/>
              </w:rPr>
              <w:t xml:space="preserve">- понимать содержание </w:t>
            </w:r>
            <w:proofErr w:type="gramStart"/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прочитанного</w:t>
            </w:r>
            <w:proofErr w:type="gramEnd"/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F5AC8" w:rsidRPr="00F64CEF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- уметь пересказать небольшой те</w:t>
            </w:r>
            <w:proofErr w:type="gramStart"/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кст св</w:t>
            </w:r>
            <w:proofErr w:type="gramEnd"/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оими словами и с опорой на картинку;</w:t>
            </w:r>
          </w:p>
          <w:p w:rsidR="006F5AC8" w:rsidRPr="00F64CEF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- находить заглавие текста, назвать автора произведения;</w:t>
            </w:r>
          </w:p>
          <w:p w:rsidR="006F5AC8" w:rsidRPr="00DA7B0F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CEF">
              <w:rPr>
                <w:rFonts w:ascii="Times New Roman" w:hAnsi="Times New Roman" w:cs="Times New Roman"/>
                <w:sz w:val="24"/>
                <w:szCs w:val="24"/>
              </w:rPr>
              <w:t>- различать в практическом плане рассказ, сказку, стихотворение;</w:t>
            </w:r>
          </w:p>
        </w:tc>
        <w:tc>
          <w:tcPr>
            <w:tcW w:w="709" w:type="dxa"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</w:t>
            </w:r>
          </w:p>
        </w:tc>
      </w:tr>
      <w:tr w:rsidR="006F5AC8" w:rsidRPr="00CB4034" w:rsidTr="006F5AC8">
        <w:tc>
          <w:tcPr>
            <w:tcW w:w="1985" w:type="dxa"/>
          </w:tcPr>
          <w:p w:rsidR="006F5AC8" w:rsidRPr="004368B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368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Литературные жанры</w:t>
            </w:r>
          </w:p>
        </w:tc>
        <w:tc>
          <w:tcPr>
            <w:tcW w:w="13608" w:type="dxa"/>
          </w:tcPr>
          <w:p w:rsidR="006F5AC8" w:rsidRPr="00CB4034" w:rsidRDefault="006F5AC8" w:rsidP="006F5A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Общее представление о жанрах.</w:t>
            </w:r>
          </w:p>
          <w:p w:rsidR="006F5AC8" w:rsidRPr="00CB4034" w:rsidRDefault="006F5AC8" w:rsidP="006F5A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Знакомство с рифмой: нахождение и использование.</w:t>
            </w:r>
          </w:p>
          <w:p w:rsidR="006F5AC8" w:rsidRPr="00CB4034" w:rsidRDefault="006F5AC8" w:rsidP="006F5A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0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Сравнивая кортокие тексты с иллюстрациями к ним,пояснить , что литературные жанры используются в разных жанрах искусства.</w:t>
            </w:r>
          </w:p>
          <w:p w:rsidR="006F5AC8" w:rsidRPr="00CB4034" w:rsidRDefault="006F5AC8" w:rsidP="006F5A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0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Различение прозы и поэзии, понятия “автор”,”название произведения”,персонажи произведения.</w:t>
            </w:r>
          </w:p>
        </w:tc>
        <w:tc>
          <w:tcPr>
            <w:tcW w:w="709" w:type="dxa"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B4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</w:t>
            </w:r>
          </w:p>
        </w:tc>
      </w:tr>
      <w:tr w:rsidR="006F5AC8" w:rsidRPr="00CB4034" w:rsidTr="006F5AC8">
        <w:tc>
          <w:tcPr>
            <w:tcW w:w="1985" w:type="dxa"/>
          </w:tcPr>
          <w:p w:rsidR="006F5AC8" w:rsidRPr="004368B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368B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Устное народное творчество и литература</w:t>
            </w:r>
          </w:p>
        </w:tc>
        <w:tc>
          <w:tcPr>
            <w:tcW w:w="13608" w:type="dxa"/>
          </w:tcPr>
          <w:p w:rsidR="006F5AC8" w:rsidRPr="00CB4034" w:rsidRDefault="006F5AC8" w:rsidP="006F5A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Представление о народном устном творчестве.Считалка,загадка,скороговорка,заклички. Сравнивая кортокие тексты с иллюстрациями к ним,пояснить , что литературные жанры используются в разных жанрах искусства.</w:t>
            </w:r>
          </w:p>
          <w:p w:rsidR="006F5AC8" w:rsidRPr="00CB4034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0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Различение прозы и поэзии, понятия “автор”,”название произведения”,персонажи произведения.</w:t>
            </w:r>
          </w:p>
          <w:p w:rsidR="006F5AC8" w:rsidRPr="00CB4034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B40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6F5AC8" w:rsidRPr="00CB4034" w:rsidTr="006F5AC8">
        <w:tc>
          <w:tcPr>
            <w:tcW w:w="1985" w:type="dxa"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Итого:</w:t>
            </w:r>
          </w:p>
        </w:tc>
        <w:tc>
          <w:tcPr>
            <w:tcW w:w="13608" w:type="dxa"/>
          </w:tcPr>
          <w:p w:rsidR="006F5AC8" w:rsidRPr="00CB4034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F5AC8" w:rsidRPr="00CB4034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</w:t>
            </w:r>
          </w:p>
        </w:tc>
      </w:tr>
    </w:tbl>
    <w:p w:rsidR="006F5AC8" w:rsidRPr="00CB4034" w:rsidRDefault="006F5AC8" w:rsidP="006F5AC8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5AC8" w:rsidRDefault="006F5AC8" w:rsidP="006F5AC8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5AC8" w:rsidRDefault="006F5AC8" w:rsidP="006F5AC8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5AC8" w:rsidRDefault="006F5AC8" w:rsidP="006F5AC8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5AC8" w:rsidRDefault="006F5AC8" w:rsidP="006F5AC8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5AC8" w:rsidRPr="00CB4034" w:rsidRDefault="006F5AC8" w:rsidP="006F5AC8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5AC8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2 класс</w:t>
      </w:r>
    </w:p>
    <w:p w:rsidR="006F5AC8" w:rsidRPr="002409C7" w:rsidRDefault="006F5AC8" w:rsidP="006F5AC8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 w:bidi="he-IL"/>
        </w:rPr>
      </w:pPr>
      <w:r w:rsidRPr="002409C7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СОДЕРЖАНИЕ УЧЕБНОГО ПРЕДМЕТА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2127"/>
        <w:gridCol w:w="12156"/>
        <w:gridCol w:w="1276"/>
      </w:tblGrid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spellStart"/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чаов</w:t>
            </w:r>
            <w:proofErr w:type="spellEnd"/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  <w:proofErr w:type="gramStart"/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сентября-День</w:t>
            </w:r>
            <w:proofErr w:type="gramEnd"/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знаний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Первое </w:t>
            </w:r>
            <w:proofErr w:type="gramStart"/>
            <w:r w:rsidRPr="00240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сентября-начало</w:t>
            </w:r>
            <w:proofErr w:type="gramEnd"/>
            <w:r w:rsidRPr="00240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учебного года в школах и День знаний. Близкий друг детей о школе и книгах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F5AC8" w:rsidRPr="002409C7" w:rsidTr="006F5AC8">
        <w:trPr>
          <w:trHeight w:val="531"/>
        </w:trPr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Родная страна, родной язык, Дорогая ты моя!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Родной язык, родина-Татарстан, Дружба народов, рассказ о кровных родственниках, проживающих за рубежом, статьи и стихи.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Золотая осень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Осенние работы людей. Осенняя жизнь животных и птиц. Произведения, посвященные человеческому смыслу природного мира. Экскурсия в осеннюю природу и обзор осенних изменений.</w:t>
            </w: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Очень люблю свою семью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семье родители, бабушки и дедушки, братья и сестры, школьники и младшие-это произведения о жизни, работе, учениках, взаимоотношениях. Произведения о бабушке, маме, сестрах и их занятиях, праздниках.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Нравственность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отличать хорошие общечеловеческие нравственные качества от вредных привычек, произведения, отражающие “счастье-в нравственности, богатство - в здоровье” и труд.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Если потеть-вкусно поесть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Три вида человеческого труда (физический труд, умственный труд, духовный труд) - быть добрым к людям, быть милосердным к растениям и животным на своей земле, читать произведения о личном, коллективном труде, частной собственности.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Зима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Зимняя природа. Зимние чтения, игры детей. Произведения о зимних делах людей, о зимней жизни животных, птиц, о том, что люди им помогают.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Животные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Произведения о взаимопомощи животных, птиц и людей, о помощи людям растениям.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мама</w:t>
            </w:r>
          </w:p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Рассказы и стихи о внимательном,заботливом отношении к мамам,бабушкам и сестрам. Женский труд в семье и на производстве.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Весна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Весенние работы людей, Пробуждение весны в живом и растительном мире; первые произведения о зелени, цветах, встрече птиц, Сабантуе.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Спасибо вам, ветераны!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Дне Победы, о чувствах благодарности людей ветеранам-воинам, освободившим народы от фашистских захватчиков.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Устное народное творчество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народные песни, танцевальные частушки, пословицы, загадки, ускорители, частушки и приметы.О жизни и животных, волшебные сказки, мечтательные рассказы.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Творчество известных писателей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Знакомство с Габдуллой Тукаем, Мазитом Гафури, Галимзяном Ибрагимовым, Мусой Джалилем и их произведениями.</w:t>
            </w: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F5AC8" w:rsidRPr="002409C7" w:rsidTr="006F5AC8">
        <w:tc>
          <w:tcPr>
            <w:tcW w:w="2127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Итого:</w:t>
            </w:r>
          </w:p>
        </w:tc>
        <w:tc>
          <w:tcPr>
            <w:tcW w:w="1215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6F5AC8" w:rsidRPr="002409C7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9C7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C46602" w:rsidRDefault="00C46602">
      <w:pPr>
        <w:rPr>
          <w:rFonts w:ascii="Times New Roman" w:hAnsi="Times New Roman" w:cs="Times New Roman"/>
          <w:b/>
          <w:sz w:val="24"/>
          <w:szCs w:val="24"/>
        </w:rPr>
      </w:pPr>
    </w:p>
    <w:p w:rsidR="006F5AC8" w:rsidRDefault="006F5AC8" w:rsidP="006F5AC8">
      <w:pPr>
        <w:pStyle w:val="a5"/>
        <w:rPr>
          <w:b/>
          <w:color w:val="000000"/>
          <w:lang w:bidi="he-IL"/>
        </w:rPr>
      </w:pPr>
      <w:r>
        <w:rPr>
          <w:b/>
          <w:color w:val="000000"/>
          <w:lang w:bidi="he-IL"/>
        </w:rPr>
        <w:t xml:space="preserve">                                                                                            3 класс</w:t>
      </w:r>
    </w:p>
    <w:p w:rsidR="006F5AC8" w:rsidRPr="006F5AC8" w:rsidRDefault="006F5AC8" w:rsidP="006F5AC8">
      <w:pPr>
        <w:pStyle w:val="a5"/>
        <w:rPr>
          <w:b/>
          <w:color w:val="000000"/>
          <w:lang w:eastAsia="en-US" w:bidi="he-IL"/>
        </w:rPr>
      </w:pPr>
      <w:r>
        <w:rPr>
          <w:b/>
          <w:color w:val="000000"/>
          <w:lang w:bidi="he-IL"/>
        </w:rPr>
        <w:t xml:space="preserve">                                                              </w:t>
      </w:r>
      <w:r w:rsidRPr="005F73E0">
        <w:rPr>
          <w:b/>
          <w:color w:val="000000"/>
          <w:lang w:bidi="he-IL"/>
        </w:rPr>
        <w:t>СОДЕРЖАНИЕ    УЧЕБНОГО     ПРЕДМЕТА</w:t>
      </w:r>
    </w:p>
    <w:tbl>
      <w:tblPr>
        <w:tblW w:w="5171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0"/>
        <w:gridCol w:w="10809"/>
        <w:gridCol w:w="1579"/>
      </w:tblGrid>
      <w:tr w:rsidR="006F5AC8" w:rsidRPr="006F5AC8" w:rsidTr="006F5AC8">
        <w:trPr>
          <w:trHeight w:val="719"/>
        </w:trPr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bCs/>
                <w:lang w:val="tt-RU"/>
              </w:rPr>
              <w:t>Название раздела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bCs/>
                <w:lang w:val="tt-RU"/>
              </w:rPr>
              <w:t>Краткое содержание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6F5AC8">
              <w:rPr>
                <w:rFonts w:ascii="Times New Roman" w:hAnsi="Times New Roman" w:cs="Times New Roman"/>
                <w:b/>
                <w:bCs/>
                <w:lang w:val="tt-RU"/>
              </w:rPr>
              <w:t>Колич часов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 xml:space="preserve"> </w:t>
            </w:r>
            <w:r w:rsidRPr="006F5AC8">
              <w:rPr>
                <w:rFonts w:ascii="Times New Roman" w:hAnsi="Times New Roman" w:cs="Times New Roman"/>
                <w:b/>
                <w:color w:val="000000"/>
              </w:rPr>
              <w:t>Сказки о животных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F5AC8">
              <w:rPr>
                <w:rFonts w:ascii="Times New Roman" w:hAnsi="Times New Roman" w:cs="Times New Roman"/>
                <w:lang w:val="tt-RU"/>
              </w:rPr>
              <w:t>.</w:t>
            </w:r>
            <w:r w:rsidRPr="006F5AC8">
              <w:rPr>
                <w:rFonts w:ascii="Times New Roman" w:hAnsi="Times New Roman" w:cs="Times New Roman"/>
                <w:color w:val="000000"/>
              </w:rPr>
              <w:t xml:space="preserve">Создание общего представления к сказкам о животных, являющихся одним из видов устного народного творчества и живущих во всех народах земного шара, перемещающихся из поколения в поколение. Вековой рост сказок. Простая лента времени: </w:t>
            </w:r>
          </w:p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 xml:space="preserve">1) очень древние сказки, </w:t>
            </w:r>
          </w:p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 xml:space="preserve">2) древний </w:t>
            </w:r>
          </w:p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 xml:space="preserve">3) объяснение не очень древних сказочных событий. </w:t>
            </w:r>
          </w:p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lang w:val="tt-RU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>В очень древних сказках основное место занимают взаимоотношения животных, их внешность. В старинных сказках воспевается мастерство героя, его хитрость. А сказочные события ставят перед собой цель показать добрые дела героя, его способности, великодушие. Создать представление о ходячих сказках.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>6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color w:val="000000"/>
              </w:rPr>
              <w:t>Жанр притчи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pStyle w:val="a7"/>
              <w:spacing w:line="240" w:lineRule="atLeast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Толкование басен состоит из двух частей: повествования (события) и морали (результат, воспитательное объяснение). Акцентировать внимание на сказочном происхождении повествовательной части басни. Сходство моральной части басен с пословицами. Происхождение, развитие притчи. Изучение произведений известных во всем мире писателей: Эзопа, Ж. Лафонтена, И. Крылова, татарских мыслителей К. </w:t>
            </w:r>
            <w:proofErr w:type="spellStart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>Насыри</w:t>
            </w:r>
            <w:proofErr w:type="spellEnd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Г. Тукая, М. </w:t>
            </w:r>
            <w:proofErr w:type="spellStart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>Гафури</w:t>
            </w:r>
            <w:proofErr w:type="spellEnd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г. </w:t>
            </w:r>
            <w:proofErr w:type="spellStart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>Шамукова</w:t>
            </w:r>
            <w:proofErr w:type="spellEnd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А. </w:t>
            </w:r>
            <w:proofErr w:type="spellStart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>Исхака</w:t>
            </w:r>
            <w:proofErr w:type="spellEnd"/>
            <w:r w:rsidRPr="006F5A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др.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>7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both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b/>
                <w:lang w:val="tt-RU" w:eastAsia="en-US"/>
              </w:rPr>
              <w:t>Жанр пословицы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lang w:val="tt-RU"/>
              </w:rPr>
            </w:pPr>
            <w:proofErr w:type="gramStart"/>
            <w:r w:rsidRPr="006F5AC8">
              <w:rPr>
                <w:rFonts w:ascii="Times New Roman" w:hAnsi="Times New Roman" w:cs="Times New Roman"/>
                <w:color w:val="000000"/>
              </w:rPr>
              <w:t>Пословицы-это</w:t>
            </w:r>
            <w:proofErr w:type="gramEnd"/>
            <w:r w:rsidRPr="006F5AC8">
              <w:rPr>
                <w:rFonts w:ascii="Times New Roman" w:hAnsi="Times New Roman" w:cs="Times New Roman"/>
                <w:color w:val="000000"/>
              </w:rPr>
              <w:t xml:space="preserve"> древнее слово, пословицы, плоды опыта и мудрости, сокровища, которые должны храниться в памяти, коллективное мнение народа, правила жизни, доказательства слова, советы в жизни. Слово "пословица “заимствовано из арабского языка, означает” уместное слово или произнесенное в соответствующем месте". Пословицы разных народов. Использование пословиц в речи, в баснях уместно.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>3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color w:val="000000"/>
              </w:rPr>
              <w:t>Формирование представления о жанре рассказа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lang w:val="tt-RU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>Герои рассказа выражаются через их портретные и характерные особенности. Отношение автора к своему герою. Сравнительная характеристика героев. Среда обитания героя, пейзаж.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>22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color w:val="000000"/>
              </w:rPr>
              <w:t>Формирование представления о самобытности жанра сказки и рассказа.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>Объяснение композиционной самобытности жанров сказки и рассказа (через наблюдения). Читателю-слушателю-показать тайну природных сил, таинственное течение жизни сказочных героев, отразить события из жизни в характерах героев рассказа.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>12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color w:val="000000"/>
              </w:rPr>
              <w:lastRenderedPageBreak/>
              <w:t>Поэзия.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pacing w:line="240" w:lineRule="atLeast"/>
              <w:jc w:val="both"/>
              <w:rPr>
                <w:rFonts w:ascii="Times New Roman" w:hAnsi="Times New Roman" w:cs="Times New Roman"/>
                <w:lang w:val="tt-RU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 xml:space="preserve">Единство человека и природы. Представление мира глазами поэта. Красота окружающего </w:t>
            </w:r>
            <w:proofErr w:type="gramStart"/>
            <w:r w:rsidRPr="006F5AC8">
              <w:rPr>
                <w:rFonts w:ascii="Times New Roman" w:hAnsi="Times New Roman" w:cs="Times New Roman"/>
                <w:color w:val="000000"/>
              </w:rPr>
              <w:t>мира-залог</w:t>
            </w:r>
            <w:proofErr w:type="gramEnd"/>
            <w:r w:rsidRPr="006F5AC8">
              <w:rPr>
                <w:rFonts w:ascii="Times New Roman" w:hAnsi="Times New Roman" w:cs="Times New Roman"/>
                <w:color w:val="000000"/>
              </w:rPr>
              <w:t xml:space="preserve"> вдохновения для поэта. Сравнение, охлаждение, эпитет. Сходство в произведениях автора и народном устном творчестве. Умение находить простые литературные приемы, такие как сравнение, контраст, оживление. Упражнения по овладению важными средствами живой речи: </w:t>
            </w:r>
            <w:proofErr w:type="spellStart"/>
            <w:r w:rsidRPr="006F5AC8">
              <w:rPr>
                <w:rFonts w:ascii="Times New Roman" w:hAnsi="Times New Roman" w:cs="Times New Roman"/>
                <w:color w:val="000000"/>
              </w:rPr>
              <w:t>темп</w:t>
            </w:r>
            <w:proofErr w:type="gramStart"/>
            <w:r w:rsidRPr="006F5AC8">
              <w:rPr>
                <w:rFonts w:ascii="Times New Roman" w:hAnsi="Times New Roman" w:cs="Times New Roman"/>
                <w:color w:val="000000"/>
              </w:rPr>
              <w:t>,с</w:t>
            </w:r>
            <w:proofErr w:type="gramEnd"/>
            <w:r w:rsidRPr="006F5AC8">
              <w:rPr>
                <w:rFonts w:ascii="Times New Roman" w:hAnsi="Times New Roman" w:cs="Times New Roman"/>
                <w:color w:val="000000"/>
              </w:rPr>
              <w:t>ила</w:t>
            </w:r>
            <w:proofErr w:type="spellEnd"/>
            <w:r w:rsidRPr="006F5AC8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6F5AC8">
              <w:rPr>
                <w:rFonts w:ascii="Times New Roman" w:hAnsi="Times New Roman" w:cs="Times New Roman"/>
                <w:color w:val="000000"/>
              </w:rPr>
              <w:t>голоса,тон,речевая</w:t>
            </w:r>
            <w:proofErr w:type="spellEnd"/>
            <w:r w:rsidRPr="006F5AC8">
              <w:rPr>
                <w:rFonts w:ascii="Times New Roman" w:hAnsi="Times New Roman" w:cs="Times New Roman"/>
                <w:color w:val="000000"/>
              </w:rPr>
              <w:t xml:space="preserve"> мелодика(повышение ,снижение голоса).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>16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b/>
                <w:lang w:val="tt-RU" w:eastAsia="en-US"/>
              </w:rPr>
              <w:t>Лента времени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/>
                <w:lang w:val="tt-RU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 xml:space="preserve">Показ сказок из фольклорных произведений на ленте времени (очень </w:t>
            </w:r>
            <w:proofErr w:type="spellStart"/>
            <w:r w:rsidRPr="006F5AC8">
              <w:rPr>
                <w:rFonts w:ascii="Times New Roman" w:hAnsi="Times New Roman" w:cs="Times New Roman"/>
                <w:color w:val="000000"/>
              </w:rPr>
              <w:t>древние</w:t>
            </w:r>
            <w:proofErr w:type="gramStart"/>
            <w:r w:rsidRPr="006F5AC8">
              <w:rPr>
                <w:rFonts w:ascii="Times New Roman" w:hAnsi="Times New Roman" w:cs="Times New Roman"/>
                <w:color w:val="000000"/>
              </w:rPr>
              <w:t>,д</w:t>
            </w:r>
            <w:proofErr w:type="gramEnd"/>
            <w:r w:rsidRPr="006F5AC8">
              <w:rPr>
                <w:rFonts w:ascii="Times New Roman" w:hAnsi="Times New Roman" w:cs="Times New Roman"/>
                <w:color w:val="000000"/>
              </w:rPr>
              <w:t>ревние,сказочные</w:t>
            </w:r>
            <w:proofErr w:type="spellEnd"/>
            <w:r w:rsidRPr="006F5AC8">
              <w:rPr>
                <w:rFonts w:ascii="Times New Roman" w:hAnsi="Times New Roman" w:cs="Times New Roman"/>
                <w:color w:val="000000"/>
              </w:rPr>
              <w:t xml:space="preserve"> события ).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eastAsia="Calibri" w:hAnsi="Times New Roman" w:cs="Times New Roman"/>
                <w:lang w:val="tt-RU" w:eastAsia="en-US"/>
              </w:rPr>
              <w:t>2</w:t>
            </w: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color w:val="000000"/>
              </w:rPr>
              <w:t>Формирование библиографической культуры.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pacing w:line="240" w:lineRule="atLeast"/>
              <w:rPr>
                <w:rFonts w:ascii="Times New Roman" w:hAnsi="Times New Roman" w:cs="Times New Roman"/>
                <w:bCs/>
                <w:lang w:val="tt-RU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>Ознакомление с содержательной страницей, поиск нужного произведения, организация внеклассного содержания младшего школьного ребенка: использование домашних, школьных библиотек. Словарь по науке, справочная литература, работа с периодическими изданиями. Работа с детской книгой. Различают три основных элемента книги: обложка, книжная сущность, страницы. Создание навыков хранения книг. Изучение составления различных сборников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b/>
                <w:color w:val="000000"/>
              </w:rPr>
              <w:t>Формирование навыков чтения, речи, прослушивания.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lang w:val="tt-RU" w:eastAsia="en-US"/>
              </w:rPr>
            </w:pPr>
            <w:r w:rsidRPr="006F5AC8">
              <w:rPr>
                <w:rFonts w:ascii="Times New Roman" w:hAnsi="Times New Roman" w:cs="Times New Roman"/>
                <w:color w:val="000000"/>
              </w:rPr>
              <w:t>Формирование навыков художественного чтения (чтение вслух, сохраняя интонацию, тон, темп). Автор хочет дать представление о картине. Умение учиться изнутри. При обучении в форме цепочки, зная свое место, учиться по очереди. Выполнять анализ прочитанного произведения Развитие учебной техники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center"/>
              <w:rPr>
                <w:rFonts w:ascii="Times New Roman" w:eastAsia="Calibri" w:hAnsi="Times New Roman" w:cs="Times New Roman"/>
                <w:bCs/>
                <w:lang w:val="tt-RU" w:eastAsia="en-US"/>
              </w:rPr>
            </w:pPr>
          </w:p>
        </w:tc>
      </w:tr>
      <w:tr w:rsidR="006F5AC8" w:rsidRPr="006F5AC8" w:rsidTr="006F5AC8"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jc w:val="both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6F5AC8">
              <w:rPr>
                <w:rFonts w:ascii="Times New Roman" w:eastAsia="Calibri" w:hAnsi="Times New Roman" w:cs="Times New Roman"/>
                <w:b/>
                <w:lang w:eastAsia="en-US"/>
              </w:rPr>
              <w:t>Итого:</w:t>
            </w:r>
          </w:p>
        </w:tc>
        <w:tc>
          <w:tcPr>
            <w:tcW w:w="3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C8" w:rsidRPr="006F5AC8" w:rsidRDefault="006F5AC8" w:rsidP="006F5AC8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6F5AC8">
              <w:rPr>
                <w:rFonts w:ascii="Times New Roman" w:hAnsi="Times New Roman" w:cs="Times New Roman"/>
              </w:rPr>
              <w:t>68</w:t>
            </w:r>
          </w:p>
        </w:tc>
      </w:tr>
    </w:tbl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</w:p>
    <w:p w:rsidR="006F5AC8" w:rsidRPr="006F5AC8" w:rsidRDefault="006F5AC8" w:rsidP="006F5AC8">
      <w:pPr>
        <w:jc w:val="both"/>
        <w:rPr>
          <w:rFonts w:ascii="Times New Roman" w:hAnsi="Times New Roman" w:cs="Times New Roman"/>
          <w:b/>
          <w:sz w:val="24"/>
          <w:szCs w:val="24"/>
          <w:lang w:val="tt-RU" w:eastAsia="en-US"/>
        </w:rPr>
      </w:pPr>
      <w:r>
        <w:rPr>
          <w:rFonts w:ascii="Times New Roman" w:hAnsi="Times New Roman" w:cs="Times New Roman"/>
          <w:b/>
          <w:sz w:val="24"/>
          <w:szCs w:val="24"/>
          <w:lang w:val="tt-RU" w:eastAsia="en-US"/>
        </w:rPr>
        <w:lastRenderedPageBreak/>
        <w:t xml:space="preserve">                                                                                                                           </w:t>
      </w:r>
      <w:r w:rsidRPr="006F5AC8">
        <w:rPr>
          <w:rFonts w:ascii="Times New Roman" w:hAnsi="Times New Roman" w:cs="Times New Roman"/>
          <w:b/>
          <w:sz w:val="24"/>
          <w:szCs w:val="24"/>
          <w:lang w:val="tt-RU" w:eastAsia="en-US"/>
        </w:rPr>
        <w:t>4 класс</w:t>
      </w:r>
    </w:p>
    <w:p w:rsidR="00A61F68" w:rsidRPr="003C72C5" w:rsidRDefault="00A61F68" w:rsidP="00A61F68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3C72C5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СОДЕРЖАНИЕ УЧЕБНОГО ПРЕДМЕТА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2376"/>
        <w:gridCol w:w="12191"/>
        <w:gridCol w:w="992"/>
      </w:tblGrid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Коли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чество</w:t>
            </w:r>
            <w:proofErr w:type="spellEnd"/>
            <w:proofErr w:type="gramEnd"/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Познаем законы волшебных сказок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Древнее представление </w:t>
            </w:r>
            <w:proofErr w:type="spell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омире</w:t>
            </w:r>
            <w:proofErr w:type="gram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олшебный</w:t>
            </w:r>
            <w:proofErr w:type="spell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 герой сказки. Волшебный </w:t>
            </w:r>
            <w:proofErr w:type="spell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gram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олшебные</w:t>
            </w:r>
            <w:proofErr w:type="spell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предметы, волшебные числа, слова, волшебные помощники, волшебные сказочные законы: волшебный герой уходит из дома. Путь достижения цели (волшебный мир, дорога через дремучие леса, испытания, помощь </w:t>
            </w:r>
            <w:proofErr w:type="spell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волшебников</w:t>
            </w:r>
            <w:proofErr w:type="gram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адость</w:t>
            </w:r>
            <w:proofErr w:type="spell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 победы.) Отражение народных сказок в мифах и легендах. Предания и легенды. Герои преданий и легенд, их переживания. Историческая связь. Различные </w:t>
            </w:r>
            <w:proofErr w:type="spell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имена</w:t>
            </w:r>
            <w:proofErr w:type="gram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образование. Отражение событий преданий и легенд в сказках</w:t>
            </w: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Фольклорные произведения</w:t>
            </w:r>
            <w:r w:rsidRPr="003C72C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Народные традиции и праздники. Символические понятия. Гимны (Татарстан гимны). Народные и авторские сказки.</w:t>
            </w:r>
          </w:p>
          <w:p w:rsidR="00A61F68" w:rsidRPr="003C72C5" w:rsidRDefault="00A61F68" w:rsidP="00EE744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Законы эстетики в природе, искусстве, жизни людей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Наблюдение особенностей композиции жанров сказки и рассказа. Показать обучающемуся-слушателю тайны природных сил, таинственный ход жизни сказочных героев</w:t>
            </w:r>
            <w:proofErr w:type="gram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отражение реальных событий в характерах героев рассказов.</w:t>
            </w:r>
          </w:p>
          <w:p w:rsidR="00A61F68" w:rsidRPr="003C72C5" w:rsidRDefault="00A61F68" w:rsidP="00EE744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Углубляемся в историю народа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pStyle w:val="a4"/>
              <w:shd w:val="clear" w:color="auto" w:fill="FFFFFF"/>
              <w:spacing w:before="0" w:after="0" w:line="240" w:lineRule="atLeast"/>
              <w:rPr>
                <w:color w:val="000000"/>
                <w:sz w:val="24"/>
                <w:szCs w:val="24"/>
              </w:rPr>
            </w:pPr>
            <w:r w:rsidRPr="003C72C5">
              <w:rPr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color w:val="000000"/>
                <w:sz w:val="24"/>
                <w:szCs w:val="24"/>
              </w:rPr>
              <w:t>Осознание диалога как вида речи. Особенности диалогического общения: умение понимать вопросы, отвечать на них и самостоятельно задавать вопросы по тексту; внимательно выслушивать, не перебивая, собеседника и в вежливой форме высказывать свою точку зрения по обсуждаемому произведению (художественному, учебному, научно-познавательному). Умение проявлять доброжелательность к собеседнику. Доказательство собственной точки зрения с опорой на текст или личный опыт. Использование норм речевого этикета в процессе общения. Знакомство с особенностями национального этикета на основе литературных произведений.</w:t>
            </w:r>
          </w:p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 словом (распознавать прямое и переносное значение слов, их многозначность), целенаправленное пополнение активного словарного запаса. Работа со словарями.</w:t>
            </w:r>
          </w:p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построить монологическое речевое высказывание небольшого объёма с опорой на авторский текст, по предложенной теме или в форме ответа на вопрос. Формирование грамматически правильной речи, эмоциональной выразительности и содержательности. Отражение основной мысли текста в высказывании. Передача содержания прочитанного или прослушанного с учётом специфики научно-популярного, учебного и художественного текстов. </w:t>
            </w:r>
            <w:proofErr w:type="gramStart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 впечатлений (из повседневной жизни, художественного произведения, изобразительного искусства) в рассказе (описание, рассуждение, повествование).</w:t>
            </w:r>
            <w:proofErr w:type="gramEnd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Самостоятельное построение плана собственного высказывания. Отбор и использование выразительных средств (синонимы, антонимы, сравнения) с учётом особенностей монологического высказывания.</w:t>
            </w:r>
          </w:p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Устное сочинение как продолжение прочитанного произведения, отдельных его сюжетных линий, короткий рассказ по рисункам либо на заданную тему.</w:t>
            </w:r>
          </w:p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1F68" w:rsidRPr="003C72C5" w:rsidRDefault="00A61F68" w:rsidP="00EE744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Познаем законы красоты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Понимание заглавия произведения, адекватное соотношение с его содержанием. Определение особенностей учебного и научно-популярного текстов (передача информации). Знакомство с простейшими приёмами анализа различных видов текста: установление причинно-следственных связей, определение главной мысли текста. Деление текста на части. Определение </w:t>
            </w:r>
            <w:proofErr w:type="spellStart"/>
            <w:r w:rsidRPr="003C7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микротем</w:t>
            </w:r>
            <w:proofErr w:type="spellEnd"/>
            <w:r w:rsidRPr="003C7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Ключевые или опорные слова. Построение алгоритма деятельности по воспроизведению текста. Воспроизведение текста с опорой на ключевые слова, модель, схему. Подробный пересказ текста. Краткий пересказ текста (выделение главного в содержании текста). Умение работать с учебными заданиями, обобщающими вопросами и справочным материалом.</w:t>
            </w: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Познаем жизненные идеалы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pStyle w:val="a4"/>
              <w:shd w:val="clear" w:color="auto" w:fill="FFFFFF"/>
              <w:spacing w:before="0" w:after="0" w:line="240" w:lineRule="atLeast"/>
              <w:rPr>
                <w:color w:val="000000"/>
                <w:sz w:val="24"/>
                <w:szCs w:val="24"/>
              </w:rPr>
            </w:pPr>
            <w:r w:rsidRPr="003C72C5">
              <w:rPr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color w:val="000000"/>
                <w:sz w:val="24"/>
                <w:szCs w:val="24"/>
              </w:rPr>
              <w:t xml:space="preserve">Произведения устного народного творчества татарского народа (малые фольклорные жанры, народные сказки о животных, бытовые и волшебные сказки). </w:t>
            </w:r>
            <w:proofErr w:type="gramStart"/>
            <w:r w:rsidRPr="003C72C5">
              <w:rPr>
                <w:color w:val="000000"/>
                <w:sz w:val="24"/>
                <w:szCs w:val="24"/>
              </w:rPr>
              <w:t xml:space="preserve">Знакомство с поэзией </w:t>
            </w:r>
            <w:proofErr w:type="spellStart"/>
            <w:r w:rsidRPr="003C72C5">
              <w:rPr>
                <w:color w:val="000000"/>
                <w:sz w:val="24"/>
                <w:szCs w:val="24"/>
              </w:rPr>
              <w:t>Г.Тукая</w:t>
            </w:r>
            <w:proofErr w:type="spellEnd"/>
            <w:proofErr w:type="gramEnd"/>
            <w:r w:rsidRPr="003C72C5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C72C5">
              <w:rPr>
                <w:color w:val="000000"/>
                <w:sz w:val="24"/>
                <w:szCs w:val="24"/>
              </w:rPr>
              <w:t>Р.Миннуллина</w:t>
            </w:r>
            <w:proofErr w:type="spellEnd"/>
            <w:r w:rsidRPr="003C72C5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C72C5">
              <w:rPr>
                <w:color w:val="000000"/>
                <w:sz w:val="24"/>
                <w:szCs w:val="24"/>
              </w:rPr>
              <w:t>Д.Булгаковой</w:t>
            </w:r>
            <w:proofErr w:type="spellEnd"/>
            <w:r w:rsidRPr="003C72C5">
              <w:rPr>
                <w:color w:val="000000"/>
                <w:sz w:val="24"/>
                <w:szCs w:val="24"/>
              </w:rPr>
              <w:t xml:space="preserve"> и других классиков отечественной литературы XIX—XX вв., классиков детской литературы, знакомство с произведениями современной отечественной литературы, доступными для восприятия младших школьников.</w:t>
            </w:r>
          </w:p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Книги разных видов: художественная, историческая, приключенческая, фантастическая, научно-популярная, справочно-энциклопедическая литература, детские периодические издания.</w:t>
            </w:r>
            <w:proofErr w:type="gramEnd"/>
          </w:p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темы детского чтения: фольклор татарского народа, произведения о Родине, природе, детях, братьях наших меньших, добре, дружбе, честности, юмористические произведения.</w:t>
            </w:r>
            <w:proofErr w:type="gramEnd"/>
          </w:p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Познаем мир искусства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 основе литературных произведений)</w:t>
            </w:r>
          </w:p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Интерпретация текста литературного произведения в творческой деятельности учащихся: чтение по ролям, </w:t>
            </w:r>
            <w:proofErr w:type="spellStart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инсценирование</w:t>
            </w:r>
            <w:proofErr w:type="spellEnd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драматизация, устное словесное рисование, знакомство с различными способами работы с деформированным текстом и использование их (установление причинно-следственных связей, последовательности событий, изложение с элементами сочинения, создание собственного текста на основе художественного произведения (текст по аналогии), репродукций картин художников, по серии иллюстраций к произведению или на основе личного опыта).</w:t>
            </w:r>
            <w:proofErr w:type="gramEnd"/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Развитие умения различать состояние природы в различные времена года, настроение людей, оформлять свои впечатления в устной или письменной речи. Сравнивать свои тексты с художественными текстами-описаниями, находить литературные произведения, созвучные своему эмоциональному настрою, объяснять свой выбор.</w:t>
            </w:r>
          </w:p>
          <w:p w:rsidR="00A61F68" w:rsidRPr="003C72C5" w:rsidRDefault="00A61F68" w:rsidP="00EE744B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7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:rsidR="00A61F68" w:rsidRPr="003C72C5" w:rsidRDefault="00A61F68" w:rsidP="00EE744B">
            <w:pPr>
              <w:spacing w:line="240" w:lineRule="atLeast"/>
              <w:ind w:firstLine="7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Философия патриотизма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выразительных навыков чтения </w:t>
            </w:r>
            <w:proofErr w:type="gramStart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3C72C5">
              <w:rPr>
                <w:rFonts w:ascii="Times New Roman" w:hAnsi="Times New Roman" w:cs="Times New Roman"/>
                <w:sz w:val="24"/>
                <w:szCs w:val="24"/>
              </w:rPr>
              <w:t>интонация, тон, соблюдение темпа при чтении вслух). Представление авторской картины. Чтение про себя. Чтение по цепочке. Анализ произведения. Развитие техники чтения.</w:t>
            </w: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</w:tr>
      <w:tr w:rsidR="00A61F68" w:rsidRPr="003C72C5" w:rsidTr="00EE744B">
        <w:tc>
          <w:tcPr>
            <w:tcW w:w="2376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2191" w:type="dxa"/>
          </w:tcPr>
          <w:p w:rsidR="00A61F68" w:rsidRPr="003C72C5" w:rsidRDefault="00A61F68" w:rsidP="00EE744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61F68" w:rsidRPr="003C72C5" w:rsidRDefault="00A61F68" w:rsidP="00EE744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2C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</w:tr>
    </w:tbl>
    <w:p w:rsidR="00A61F68" w:rsidRPr="003C72C5" w:rsidRDefault="00A61F68" w:rsidP="00A61F68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  <w:sectPr w:rsidR="00A61F68" w:rsidRPr="003C72C5" w:rsidSect="0034422B">
          <w:pgSz w:w="16838" w:h="11906" w:orient="landscape" w:code="9"/>
          <w:pgMar w:top="720" w:right="720" w:bottom="1134" w:left="720" w:header="709" w:footer="709" w:gutter="0"/>
          <w:cols w:space="708"/>
          <w:titlePg/>
          <w:docGrid w:linePitch="360"/>
        </w:sectPr>
      </w:pPr>
    </w:p>
    <w:p w:rsidR="006F5AC8" w:rsidRPr="005F73E0" w:rsidRDefault="006F5AC8" w:rsidP="006F5AC8">
      <w:pPr>
        <w:pStyle w:val="a5"/>
        <w:rPr>
          <w:b/>
          <w:color w:val="000000"/>
          <w:lang w:eastAsia="en-US" w:bidi="he-IL"/>
        </w:rPr>
      </w:pPr>
    </w:p>
    <w:p w:rsidR="006F5AC8" w:rsidRPr="00250F2D" w:rsidRDefault="006F5AC8" w:rsidP="006F5AC8">
      <w:pPr>
        <w:rPr>
          <w:b/>
          <w:lang w:val="tt-RU"/>
        </w:rPr>
      </w:pPr>
    </w:p>
    <w:p w:rsidR="006F5AC8" w:rsidRDefault="006F5AC8" w:rsidP="006F5AC8">
      <w:pPr>
        <w:jc w:val="center"/>
        <w:rPr>
          <w:b/>
          <w:lang w:val="tt-RU"/>
        </w:rPr>
      </w:pPr>
    </w:p>
    <w:p w:rsidR="006F5AC8" w:rsidRDefault="006F5AC8" w:rsidP="006F5AC8">
      <w:pPr>
        <w:jc w:val="center"/>
        <w:rPr>
          <w:b/>
          <w:lang w:val="tt-RU"/>
        </w:rPr>
      </w:pPr>
    </w:p>
    <w:p w:rsidR="006F5AC8" w:rsidRDefault="006F5AC8" w:rsidP="006F5AC8">
      <w:pPr>
        <w:jc w:val="center"/>
        <w:rPr>
          <w:b/>
          <w:lang w:val="tt-RU"/>
        </w:rPr>
      </w:pPr>
    </w:p>
    <w:p w:rsidR="006F5AC8" w:rsidRDefault="006F5AC8" w:rsidP="006F5AC8">
      <w:pPr>
        <w:jc w:val="center"/>
        <w:rPr>
          <w:b/>
          <w:lang w:val="tt-RU"/>
        </w:rPr>
      </w:pPr>
    </w:p>
    <w:p w:rsidR="006F5AC8" w:rsidRPr="006F5AC8" w:rsidRDefault="006F5AC8">
      <w:pPr>
        <w:rPr>
          <w:rFonts w:ascii="Times New Roman" w:hAnsi="Times New Roman" w:cs="Times New Roman"/>
          <w:b/>
          <w:sz w:val="24"/>
          <w:szCs w:val="24"/>
        </w:rPr>
      </w:pPr>
    </w:p>
    <w:sectPr w:rsidR="006F5AC8" w:rsidRPr="006F5AC8" w:rsidSect="006F5AC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922" w:rsidRDefault="00A76922">
      <w:pPr>
        <w:spacing w:after="0" w:line="240" w:lineRule="auto"/>
      </w:pPr>
      <w:r>
        <w:separator/>
      </w:r>
    </w:p>
  </w:endnote>
  <w:endnote w:type="continuationSeparator" w:id="0">
    <w:p w:rsidR="00A76922" w:rsidRDefault="00A76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AC8" w:rsidRDefault="006F5AC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AC8" w:rsidRDefault="006F5AC8">
    <w:pPr>
      <w:jc w:val="right"/>
    </w:pPr>
  </w:p>
  <w:p w:rsidR="006F5AC8" w:rsidRDefault="006F5AC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922" w:rsidRDefault="00A76922">
      <w:pPr>
        <w:spacing w:after="0" w:line="240" w:lineRule="auto"/>
      </w:pPr>
      <w:r>
        <w:separator/>
      </w:r>
    </w:p>
  </w:footnote>
  <w:footnote w:type="continuationSeparator" w:id="0">
    <w:p w:rsidR="00A76922" w:rsidRDefault="00A769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C8"/>
    <w:rsid w:val="001C5873"/>
    <w:rsid w:val="004E597A"/>
    <w:rsid w:val="006F5AC8"/>
    <w:rsid w:val="00884651"/>
    <w:rsid w:val="00A61F68"/>
    <w:rsid w:val="00A76922"/>
    <w:rsid w:val="00B570B3"/>
    <w:rsid w:val="00B60892"/>
    <w:rsid w:val="00C46602"/>
    <w:rsid w:val="00D0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AC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5AC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rsid w:val="006F5AC8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6F5AC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F5A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aliases w:val="основа Знак"/>
    <w:basedOn w:val="a0"/>
    <w:link w:val="a7"/>
    <w:locked/>
    <w:rsid w:val="006F5AC8"/>
    <w:rPr>
      <w:rFonts w:ascii="Calibri" w:eastAsia="Calibri" w:hAnsi="Calibri" w:cs="Times New Roman"/>
    </w:rPr>
  </w:style>
  <w:style w:type="paragraph" w:styleId="a7">
    <w:name w:val="No Spacing"/>
    <w:aliases w:val="основа"/>
    <w:link w:val="a6"/>
    <w:qFormat/>
    <w:rsid w:val="006F5AC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3">
    <w:name w:val="c3"/>
    <w:basedOn w:val="a"/>
    <w:rsid w:val="006F5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F5AC8"/>
  </w:style>
  <w:style w:type="paragraph" w:styleId="a8">
    <w:name w:val="Balloon Text"/>
    <w:basedOn w:val="a"/>
    <w:link w:val="a9"/>
    <w:uiPriority w:val="99"/>
    <w:semiHidden/>
    <w:unhideWhenUsed/>
    <w:rsid w:val="00D06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69A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AC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5AC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rsid w:val="006F5AC8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6F5AC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F5A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aliases w:val="основа Знак"/>
    <w:basedOn w:val="a0"/>
    <w:link w:val="a7"/>
    <w:locked/>
    <w:rsid w:val="006F5AC8"/>
    <w:rPr>
      <w:rFonts w:ascii="Calibri" w:eastAsia="Calibri" w:hAnsi="Calibri" w:cs="Times New Roman"/>
    </w:rPr>
  </w:style>
  <w:style w:type="paragraph" w:styleId="a7">
    <w:name w:val="No Spacing"/>
    <w:aliases w:val="основа"/>
    <w:link w:val="a6"/>
    <w:qFormat/>
    <w:rsid w:val="006F5AC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3">
    <w:name w:val="c3"/>
    <w:basedOn w:val="a"/>
    <w:rsid w:val="006F5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F5AC8"/>
  </w:style>
  <w:style w:type="paragraph" w:styleId="a8">
    <w:name w:val="Balloon Text"/>
    <w:basedOn w:val="a"/>
    <w:link w:val="a9"/>
    <w:uiPriority w:val="99"/>
    <w:semiHidden/>
    <w:unhideWhenUsed/>
    <w:rsid w:val="00D06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69A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87545-9996-47AA-A6C0-2D95A1B03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6325</Words>
  <Characters>36054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4</cp:revision>
  <cp:lastPrinted>2021-09-27T16:35:00Z</cp:lastPrinted>
  <dcterms:created xsi:type="dcterms:W3CDTF">2021-09-27T15:06:00Z</dcterms:created>
  <dcterms:modified xsi:type="dcterms:W3CDTF">2022-01-20T15:14:00Z</dcterms:modified>
</cp:coreProperties>
</file>